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64115722"/>
        <w:docPartObj>
          <w:docPartGallery w:val="Cover Pages"/>
          <w:docPartUnique/>
        </w:docPartObj>
      </w:sdtPr>
      <w:sdtEndPr/>
      <w:sdtContent>
        <w:p w:rsidR="00EE6C4D" w:rsidRDefault="00EE6C4D" w:rsidP="00EE6C4D">
          <w:r>
            <w:rPr>
              <w:noProof/>
            </w:rPr>
            <w:drawing>
              <wp:anchor distT="0" distB="0" distL="114300" distR="114300" simplePos="0" relativeHeight="251659264" behindDoc="1" locked="0" layoutInCell="1" allowOverlap="1" wp14:anchorId="35A0F1F3" wp14:editId="7A6EC6D9">
                <wp:simplePos x="0" y="0"/>
                <wp:positionH relativeFrom="page">
                  <wp:posOffset>0</wp:posOffset>
                </wp:positionH>
                <wp:positionV relativeFrom="paragraph">
                  <wp:posOffset>-1381287</wp:posOffset>
                </wp:positionV>
                <wp:extent cx="7576111" cy="10710390"/>
                <wp:effectExtent l="0" t="0" r="635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111" cy="1071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EE6C4D" w:rsidP="00EE6C4D"/>
        <w:p w:rsidR="00EE6C4D" w:rsidRDefault="00CA3CA7" w:rsidP="00EE6C4D">
          <w:r>
            <w:lastRenderedPageBreak/>
            <w:t>Version 2 - 2018</w:t>
          </w:r>
          <w:bookmarkStart w:id="0" w:name="_GoBack"/>
          <w:bookmarkEnd w:id="0"/>
        </w:p>
        <w:p w:rsidR="00F8052D" w:rsidRDefault="00CA3CA7" w:rsidP="00EE6C4D"/>
      </w:sdtContent>
    </w:sdt>
    <w:p w:rsidR="0059359A" w:rsidRDefault="0059359A" w:rsidP="00AA769A">
      <w:pPr>
        <w:pStyle w:val="Titel"/>
        <w:sectPr w:rsidR="0059359A" w:rsidSect="00F8052D">
          <w:headerReference w:type="default" r:id="rId9"/>
          <w:footerReference w:type="default" r:id="rId10"/>
          <w:footerReference w:type="first" r:id="rId11"/>
          <w:pgSz w:w="11906" w:h="16838"/>
          <w:pgMar w:top="2127" w:right="1134" w:bottom="1276" w:left="1134" w:header="708" w:footer="708" w:gutter="0"/>
          <w:pgNumType w:start="0"/>
          <w:cols w:num="2" w:space="708"/>
          <w:titlePg/>
          <w:docGrid w:linePitch="360"/>
        </w:sectPr>
      </w:pPr>
    </w:p>
    <w:sdt>
      <w:sdtPr>
        <w:rPr>
          <w:rFonts w:ascii="Arial" w:eastAsia="Times New Roman" w:hAnsi="Arial" w:cs="Arial"/>
          <w:color w:val="auto"/>
          <w:sz w:val="18"/>
          <w:szCs w:val="24"/>
        </w:rPr>
        <w:id w:val="2083173322"/>
        <w:docPartObj>
          <w:docPartGallery w:val="Table of Contents"/>
          <w:docPartUnique/>
        </w:docPartObj>
      </w:sdtPr>
      <w:sdtEndPr>
        <w:rPr>
          <w:b/>
          <w:bCs/>
        </w:rPr>
      </w:sdtEndPr>
      <w:sdtContent>
        <w:p w:rsidR="0059359A" w:rsidRDefault="0059359A">
          <w:pPr>
            <w:pStyle w:val="Overskrift"/>
          </w:pPr>
          <w:r>
            <w:t>Indhold</w:t>
          </w:r>
        </w:p>
        <w:p w:rsidR="001E6DA2" w:rsidRDefault="001E6DA2">
          <w:pPr>
            <w:pStyle w:val="Indholdsfortegnelse2"/>
            <w:rPr>
              <w:rFonts w:eastAsiaTheme="minorEastAsia" w:cstheme="minorBidi"/>
              <w:smallCaps w:val="0"/>
              <w:color w:val="auto"/>
              <w:spacing w:val="0"/>
              <w:sz w:val="22"/>
              <w:szCs w:val="22"/>
            </w:rPr>
          </w:pPr>
          <w:r>
            <w:rPr>
              <w:b/>
              <w:bCs/>
              <w:smallCaps w:val="0"/>
            </w:rPr>
            <w:fldChar w:fldCharType="begin"/>
          </w:r>
          <w:r>
            <w:rPr>
              <w:b/>
              <w:bCs/>
              <w:smallCaps w:val="0"/>
            </w:rPr>
            <w:instrText xml:space="preserve"> TOC \o "1-4" \h \z \u </w:instrText>
          </w:r>
          <w:r>
            <w:rPr>
              <w:b/>
              <w:bCs/>
              <w:smallCaps w:val="0"/>
            </w:rPr>
            <w:fldChar w:fldCharType="separate"/>
          </w:r>
          <w:hyperlink w:anchor="_Toc517428510" w:history="1">
            <w:r w:rsidRPr="00064D32">
              <w:rPr>
                <w:rStyle w:val="Hyperlink"/>
              </w:rPr>
              <w:t>PERSONDATA</w:t>
            </w:r>
            <w:r>
              <w:rPr>
                <w:webHidden/>
              </w:rPr>
              <w:tab/>
            </w:r>
            <w:r>
              <w:rPr>
                <w:webHidden/>
              </w:rPr>
              <w:fldChar w:fldCharType="begin"/>
            </w:r>
            <w:r>
              <w:rPr>
                <w:webHidden/>
              </w:rPr>
              <w:instrText xml:space="preserve"> PAGEREF _Toc517428510 \h </w:instrText>
            </w:r>
            <w:r>
              <w:rPr>
                <w:webHidden/>
              </w:rPr>
            </w:r>
            <w:r>
              <w:rPr>
                <w:webHidden/>
              </w:rPr>
              <w:fldChar w:fldCharType="separate"/>
            </w:r>
            <w:r>
              <w:rPr>
                <w:webHidden/>
              </w:rPr>
              <w:t>2</w:t>
            </w:r>
            <w:r>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11" w:history="1">
            <w:r w:rsidR="001E6DA2" w:rsidRPr="00064D32">
              <w:rPr>
                <w:rStyle w:val="Hyperlink"/>
              </w:rPr>
              <w:t>TYPER AF PERSONDATA</w:t>
            </w:r>
            <w:r w:rsidR="001E6DA2">
              <w:rPr>
                <w:webHidden/>
              </w:rPr>
              <w:tab/>
            </w:r>
            <w:r w:rsidR="001E6DA2">
              <w:rPr>
                <w:webHidden/>
              </w:rPr>
              <w:fldChar w:fldCharType="begin"/>
            </w:r>
            <w:r w:rsidR="001E6DA2">
              <w:rPr>
                <w:webHidden/>
              </w:rPr>
              <w:instrText xml:space="preserve"> PAGEREF _Toc517428511 \h </w:instrText>
            </w:r>
            <w:r w:rsidR="001E6DA2">
              <w:rPr>
                <w:webHidden/>
              </w:rPr>
            </w:r>
            <w:r w:rsidR="001E6DA2">
              <w:rPr>
                <w:webHidden/>
              </w:rPr>
              <w:fldChar w:fldCharType="separate"/>
            </w:r>
            <w:r w:rsidR="001E6DA2">
              <w:rPr>
                <w:webHidden/>
              </w:rPr>
              <w:t>2</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12" w:history="1">
            <w:r w:rsidR="001E6DA2" w:rsidRPr="00064D32">
              <w:rPr>
                <w:rStyle w:val="Hyperlink"/>
              </w:rPr>
              <w:t>FORMÅL</w:t>
            </w:r>
            <w:r w:rsidR="001E6DA2">
              <w:rPr>
                <w:webHidden/>
              </w:rPr>
              <w:tab/>
            </w:r>
            <w:r w:rsidR="001E6DA2">
              <w:rPr>
                <w:webHidden/>
              </w:rPr>
              <w:fldChar w:fldCharType="begin"/>
            </w:r>
            <w:r w:rsidR="001E6DA2">
              <w:rPr>
                <w:webHidden/>
              </w:rPr>
              <w:instrText xml:space="preserve"> PAGEREF _Toc517428512 \h </w:instrText>
            </w:r>
            <w:r w:rsidR="001E6DA2">
              <w:rPr>
                <w:webHidden/>
              </w:rPr>
            </w:r>
            <w:r w:rsidR="001E6DA2">
              <w:rPr>
                <w:webHidden/>
              </w:rPr>
              <w:fldChar w:fldCharType="separate"/>
            </w:r>
            <w:r w:rsidR="001E6DA2">
              <w:rPr>
                <w:webHidden/>
              </w:rPr>
              <w:t>2</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13" w:history="1">
            <w:r w:rsidR="001E6DA2" w:rsidRPr="00064D32">
              <w:rPr>
                <w:rStyle w:val="Hyperlink"/>
              </w:rPr>
              <w:t>KILDER</w:t>
            </w:r>
            <w:r w:rsidR="001E6DA2">
              <w:rPr>
                <w:webHidden/>
              </w:rPr>
              <w:tab/>
            </w:r>
            <w:r w:rsidR="001E6DA2">
              <w:rPr>
                <w:webHidden/>
              </w:rPr>
              <w:fldChar w:fldCharType="begin"/>
            </w:r>
            <w:r w:rsidR="001E6DA2">
              <w:rPr>
                <w:webHidden/>
              </w:rPr>
              <w:instrText xml:space="preserve"> PAGEREF _Toc517428513 \h </w:instrText>
            </w:r>
            <w:r w:rsidR="001E6DA2">
              <w:rPr>
                <w:webHidden/>
              </w:rPr>
            </w:r>
            <w:r w:rsidR="001E6DA2">
              <w:rPr>
                <w:webHidden/>
              </w:rPr>
              <w:fldChar w:fldCharType="separate"/>
            </w:r>
            <w:r w:rsidR="001E6DA2">
              <w:rPr>
                <w:webHidden/>
              </w:rPr>
              <w:t>2</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14" w:history="1">
            <w:r w:rsidR="001E6DA2" w:rsidRPr="00064D32">
              <w:rPr>
                <w:rStyle w:val="Hyperlink"/>
              </w:rPr>
              <w:t>OM INDSAMLINGEN ER FRIVILLIG ELLER OBLIGATORISK</w:t>
            </w:r>
            <w:r w:rsidR="001E6DA2">
              <w:rPr>
                <w:webHidden/>
              </w:rPr>
              <w:tab/>
            </w:r>
            <w:r w:rsidR="001E6DA2">
              <w:rPr>
                <w:webHidden/>
              </w:rPr>
              <w:fldChar w:fldCharType="begin"/>
            </w:r>
            <w:r w:rsidR="001E6DA2">
              <w:rPr>
                <w:webHidden/>
              </w:rPr>
              <w:instrText xml:space="preserve"> PAGEREF _Toc517428514 \h </w:instrText>
            </w:r>
            <w:r w:rsidR="001E6DA2">
              <w:rPr>
                <w:webHidden/>
              </w:rPr>
            </w:r>
            <w:r w:rsidR="001E6DA2">
              <w:rPr>
                <w:webHidden/>
              </w:rPr>
              <w:fldChar w:fldCharType="separate"/>
            </w:r>
            <w:r w:rsidR="001E6DA2">
              <w:rPr>
                <w:webHidden/>
              </w:rPr>
              <w:t>2</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15" w:history="1">
            <w:r w:rsidR="001E6DA2" w:rsidRPr="00064D32">
              <w:rPr>
                <w:rStyle w:val="Hyperlink"/>
              </w:rPr>
              <w:t>DEN REGISTREREDES RETTIGHEDER</w:t>
            </w:r>
            <w:r w:rsidR="001E6DA2">
              <w:rPr>
                <w:webHidden/>
              </w:rPr>
              <w:tab/>
            </w:r>
            <w:r w:rsidR="001E6DA2">
              <w:rPr>
                <w:webHidden/>
              </w:rPr>
              <w:fldChar w:fldCharType="begin"/>
            </w:r>
            <w:r w:rsidR="001E6DA2">
              <w:rPr>
                <w:webHidden/>
              </w:rPr>
              <w:instrText xml:space="preserve"> PAGEREF _Toc517428515 \h </w:instrText>
            </w:r>
            <w:r w:rsidR="001E6DA2">
              <w:rPr>
                <w:webHidden/>
              </w:rPr>
            </w:r>
            <w:r w:rsidR="001E6DA2">
              <w:rPr>
                <w:webHidden/>
              </w:rPr>
              <w:fldChar w:fldCharType="separate"/>
            </w:r>
            <w:r w:rsidR="001E6DA2">
              <w:rPr>
                <w:webHidden/>
              </w:rPr>
              <w:t>2</w:t>
            </w:r>
            <w:r w:rsidR="001E6DA2">
              <w:rPr>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16" w:history="1">
            <w:r w:rsidR="001E6DA2" w:rsidRPr="00064D32">
              <w:rPr>
                <w:rStyle w:val="Hyperlink"/>
                <w:noProof/>
              </w:rPr>
              <w:t>Indsigtsretten</w:t>
            </w:r>
            <w:r w:rsidR="001E6DA2">
              <w:rPr>
                <w:noProof/>
                <w:webHidden/>
              </w:rPr>
              <w:tab/>
            </w:r>
            <w:r w:rsidR="001E6DA2">
              <w:rPr>
                <w:noProof/>
                <w:webHidden/>
              </w:rPr>
              <w:fldChar w:fldCharType="begin"/>
            </w:r>
            <w:r w:rsidR="001E6DA2">
              <w:rPr>
                <w:noProof/>
                <w:webHidden/>
              </w:rPr>
              <w:instrText xml:space="preserve"> PAGEREF _Toc517428516 \h </w:instrText>
            </w:r>
            <w:r w:rsidR="001E6DA2">
              <w:rPr>
                <w:noProof/>
                <w:webHidden/>
              </w:rPr>
            </w:r>
            <w:r w:rsidR="001E6DA2">
              <w:rPr>
                <w:noProof/>
                <w:webHidden/>
              </w:rPr>
              <w:fldChar w:fldCharType="separate"/>
            </w:r>
            <w:r w:rsidR="001E6DA2">
              <w:rPr>
                <w:noProof/>
                <w:webHidden/>
              </w:rPr>
              <w:t>3</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17" w:history="1">
            <w:r w:rsidR="001E6DA2" w:rsidRPr="00064D32">
              <w:rPr>
                <w:rStyle w:val="Hyperlink"/>
                <w:noProof/>
              </w:rPr>
              <w:t>Dataportabilitet</w:t>
            </w:r>
            <w:r w:rsidR="001E6DA2">
              <w:rPr>
                <w:noProof/>
                <w:webHidden/>
              </w:rPr>
              <w:tab/>
            </w:r>
            <w:r w:rsidR="001E6DA2">
              <w:rPr>
                <w:noProof/>
                <w:webHidden/>
              </w:rPr>
              <w:fldChar w:fldCharType="begin"/>
            </w:r>
            <w:r w:rsidR="001E6DA2">
              <w:rPr>
                <w:noProof/>
                <w:webHidden/>
              </w:rPr>
              <w:instrText xml:space="preserve"> PAGEREF _Toc517428517 \h </w:instrText>
            </w:r>
            <w:r w:rsidR="001E6DA2">
              <w:rPr>
                <w:noProof/>
                <w:webHidden/>
              </w:rPr>
            </w:r>
            <w:r w:rsidR="001E6DA2">
              <w:rPr>
                <w:noProof/>
                <w:webHidden/>
              </w:rPr>
              <w:fldChar w:fldCharType="separate"/>
            </w:r>
            <w:r w:rsidR="001E6DA2">
              <w:rPr>
                <w:noProof/>
                <w:webHidden/>
              </w:rPr>
              <w:t>3</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18" w:history="1">
            <w:r w:rsidR="001E6DA2" w:rsidRPr="00064D32">
              <w:rPr>
                <w:rStyle w:val="Hyperlink"/>
                <w:noProof/>
              </w:rPr>
              <w:t>Ret til berigtigelse</w:t>
            </w:r>
            <w:r w:rsidR="001E6DA2">
              <w:rPr>
                <w:noProof/>
                <w:webHidden/>
              </w:rPr>
              <w:tab/>
            </w:r>
            <w:r w:rsidR="001E6DA2">
              <w:rPr>
                <w:noProof/>
                <w:webHidden/>
              </w:rPr>
              <w:fldChar w:fldCharType="begin"/>
            </w:r>
            <w:r w:rsidR="001E6DA2">
              <w:rPr>
                <w:noProof/>
                <w:webHidden/>
              </w:rPr>
              <w:instrText xml:space="preserve"> PAGEREF _Toc517428518 \h </w:instrText>
            </w:r>
            <w:r w:rsidR="001E6DA2">
              <w:rPr>
                <w:noProof/>
                <w:webHidden/>
              </w:rPr>
            </w:r>
            <w:r w:rsidR="001E6DA2">
              <w:rPr>
                <w:noProof/>
                <w:webHidden/>
              </w:rPr>
              <w:fldChar w:fldCharType="separate"/>
            </w:r>
            <w:r w:rsidR="001E6DA2">
              <w:rPr>
                <w:noProof/>
                <w:webHidden/>
              </w:rPr>
              <w:t>3</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19" w:history="1">
            <w:r w:rsidR="001E6DA2" w:rsidRPr="00064D32">
              <w:rPr>
                <w:rStyle w:val="Hyperlink"/>
                <w:noProof/>
              </w:rPr>
              <w:t>Retten til at blive glemt</w:t>
            </w:r>
            <w:r w:rsidR="001E6DA2">
              <w:rPr>
                <w:noProof/>
                <w:webHidden/>
              </w:rPr>
              <w:tab/>
            </w:r>
            <w:r w:rsidR="001E6DA2">
              <w:rPr>
                <w:noProof/>
                <w:webHidden/>
              </w:rPr>
              <w:fldChar w:fldCharType="begin"/>
            </w:r>
            <w:r w:rsidR="001E6DA2">
              <w:rPr>
                <w:noProof/>
                <w:webHidden/>
              </w:rPr>
              <w:instrText xml:space="preserve"> PAGEREF _Toc517428519 \h </w:instrText>
            </w:r>
            <w:r w:rsidR="001E6DA2">
              <w:rPr>
                <w:noProof/>
                <w:webHidden/>
              </w:rPr>
            </w:r>
            <w:r w:rsidR="001E6DA2">
              <w:rPr>
                <w:noProof/>
                <w:webHidden/>
              </w:rPr>
              <w:fldChar w:fldCharType="separate"/>
            </w:r>
            <w:r w:rsidR="001E6DA2">
              <w:rPr>
                <w:noProof/>
                <w:webHidden/>
              </w:rPr>
              <w:t>3</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0" w:history="1">
            <w:r w:rsidR="001E6DA2" w:rsidRPr="00064D32">
              <w:rPr>
                <w:rStyle w:val="Hyperlink"/>
                <w:noProof/>
              </w:rPr>
              <w:t>Ret til indsigelse – også mod automatiserede afgørelser</w:t>
            </w:r>
            <w:r w:rsidR="001E6DA2">
              <w:rPr>
                <w:noProof/>
                <w:webHidden/>
              </w:rPr>
              <w:tab/>
            </w:r>
            <w:r w:rsidR="001E6DA2">
              <w:rPr>
                <w:noProof/>
                <w:webHidden/>
              </w:rPr>
              <w:fldChar w:fldCharType="begin"/>
            </w:r>
            <w:r w:rsidR="001E6DA2">
              <w:rPr>
                <w:noProof/>
                <w:webHidden/>
              </w:rPr>
              <w:instrText xml:space="preserve"> PAGEREF _Toc517428520 \h </w:instrText>
            </w:r>
            <w:r w:rsidR="001E6DA2">
              <w:rPr>
                <w:noProof/>
                <w:webHidden/>
              </w:rPr>
            </w:r>
            <w:r w:rsidR="001E6DA2">
              <w:rPr>
                <w:noProof/>
                <w:webHidden/>
              </w:rPr>
              <w:fldChar w:fldCharType="separate"/>
            </w:r>
            <w:r w:rsidR="001E6DA2">
              <w:rPr>
                <w:noProof/>
                <w:webHidden/>
              </w:rPr>
              <w:t>3</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1" w:history="1">
            <w:r w:rsidR="001E6DA2" w:rsidRPr="00064D32">
              <w:rPr>
                <w:rStyle w:val="Hyperlink"/>
                <w:noProof/>
              </w:rPr>
              <w:t>Ret til dataminimering</w:t>
            </w:r>
            <w:r w:rsidR="001E6DA2">
              <w:rPr>
                <w:noProof/>
                <w:webHidden/>
              </w:rPr>
              <w:tab/>
            </w:r>
            <w:r w:rsidR="001E6DA2">
              <w:rPr>
                <w:noProof/>
                <w:webHidden/>
              </w:rPr>
              <w:fldChar w:fldCharType="begin"/>
            </w:r>
            <w:r w:rsidR="001E6DA2">
              <w:rPr>
                <w:noProof/>
                <w:webHidden/>
              </w:rPr>
              <w:instrText xml:space="preserve"> PAGEREF _Toc517428521 \h </w:instrText>
            </w:r>
            <w:r w:rsidR="001E6DA2">
              <w:rPr>
                <w:noProof/>
                <w:webHidden/>
              </w:rPr>
            </w:r>
            <w:r w:rsidR="001E6DA2">
              <w:rPr>
                <w:noProof/>
                <w:webHidden/>
              </w:rPr>
              <w:fldChar w:fldCharType="separate"/>
            </w:r>
            <w:r w:rsidR="001E6DA2">
              <w:rPr>
                <w:noProof/>
                <w:webHidden/>
              </w:rPr>
              <w:t>4</w:t>
            </w:r>
            <w:r w:rsidR="001E6DA2">
              <w:rPr>
                <w:noProof/>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22" w:history="1">
            <w:r w:rsidR="001E6DA2" w:rsidRPr="00064D32">
              <w:rPr>
                <w:rStyle w:val="Hyperlink"/>
              </w:rPr>
              <w:t>BEHANDLINGSREGLER - GENERELT</w:t>
            </w:r>
            <w:r w:rsidR="001E6DA2">
              <w:rPr>
                <w:webHidden/>
              </w:rPr>
              <w:tab/>
            </w:r>
            <w:r w:rsidR="001E6DA2">
              <w:rPr>
                <w:webHidden/>
              </w:rPr>
              <w:fldChar w:fldCharType="begin"/>
            </w:r>
            <w:r w:rsidR="001E6DA2">
              <w:rPr>
                <w:webHidden/>
              </w:rPr>
              <w:instrText xml:space="preserve"> PAGEREF _Toc517428522 \h </w:instrText>
            </w:r>
            <w:r w:rsidR="001E6DA2">
              <w:rPr>
                <w:webHidden/>
              </w:rPr>
            </w:r>
            <w:r w:rsidR="001E6DA2">
              <w:rPr>
                <w:webHidden/>
              </w:rPr>
              <w:fldChar w:fldCharType="separate"/>
            </w:r>
            <w:r w:rsidR="001E6DA2">
              <w:rPr>
                <w:webHidden/>
              </w:rPr>
              <w:t>4</w:t>
            </w:r>
            <w:r w:rsidR="001E6DA2">
              <w:rPr>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3" w:history="1">
            <w:r w:rsidR="001E6DA2" w:rsidRPr="00064D32">
              <w:rPr>
                <w:rStyle w:val="Hyperlink"/>
                <w:noProof/>
              </w:rPr>
              <w:t>Behandlingsprincipper</w:t>
            </w:r>
            <w:r w:rsidR="001E6DA2">
              <w:rPr>
                <w:noProof/>
                <w:webHidden/>
              </w:rPr>
              <w:tab/>
            </w:r>
            <w:r w:rsidR="001E6DA2">
              <w:rPr>
                <w:noProof/>
                <w:webHidden/>
              </w:rPr>
              <w:fldChar w:fldCharType="begin"/>
            </w:r>
            <w:r w:rsidR="001E6DA2">
              <w:rPr>
                <w:noProof/>
                <w:webHidden/>
              </w:rPr>
              <w:instrText xml:space="preserve"> PAGEREF _Toc517428523 \h </w:instrText>
            </w:r>
            <w:r w:rsidR="001E6DA2">
              <w:rPr>
                <w:noProof/>
                <w:webHidden/>
              </w:rPr>
            </w:r>
            <w:r w:rsidR="001E6DA2">
              <w:rPr>
                <w:noProof/>
                <w:webHidden/>
              </w:rPr>
              <w:fldChar w:fldCharType="separate"/>
            </w:r>
            <w:r w:rsidR="001E6DA2">
              <w:rPr>
                <w:noProof/>
                <w:webHidden/>
              </w:rPr>
              <w:t>4</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4" w:history="1">
            <w:r w:rsidR="001E6DA2" w:rsidRPr="00064D32">
              <w:rPr>
                <w:rStyle w:val="Hyperlink"/>
                <w:noProof/>
              </w:rPr>
              <w:t>Risikoanalyse</w:t>
            </w:r>
            <w:r w:rsidR="001E6DA2">
              <w:rPr>
                <w:noProof/>
                <w:webHidden/>
              </w:rPr>
              <w:tab/>
            </w:r>
            <w:r w:rsidR="001E6DA2">
              <w:rPr>
                <w:noProof/>
                <w:webHidden/>
              </w:rPr>
              <w:fldChar w:fldCharType="begin"/>
            </w:r>
            <w:r w:rsidR="001E6DA2">
              <w:rPr>
                <w:noProof/>
                <w:webHidden/>
              </w:rPr>
              <w:instrText xml:space="preserve"> PAGEREF _Toc517428524 \h </w:instrText>
            </w:r>
            <w:r w:rsidR="001E6DA2">
              <w:rPr>
                <w:noProof/>
                <w:webHidden/>
              </w:rPr>
            </w:r>
            <w:r w:rsidR="001E6DA2">
              <w:rPr>
                <w:noProof/>
                <w:webHidden/>
              </w:rPr>
              <w:fldChar w:fldCharType="separate"/>
            </w:r>
            <w:r w:rsidR="001E6DA2">
              <w:rPr>
                <w:noProof/>
                <w:webHidden/>
              </w:rPr>
              <w:t>4</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5" w:history="1">
            <w:r w:rsidR="001E6DA2" w:rsidRPr="00064D32">
              <w:rPr>
                <w:rStyle w:val="Hyperlink"/>
                <w:noProof/>
              </w:rPr>
              <w:t>Konsekvensanalyser vedrørende databeskyttelse (dpia)</w:t>
            </w:r>
            <w:r w:rsidR="001E6DA2">
              <w:rPr>
                <w:noProof/>
                <w:webHidden/>
              </w:rPr>
              <w:tab/>
            </w:r>
            <w:r w:rsidR="001E6DA2">
              <w:rPr>
                <w:noProof/>
                <w:webHidden/>
              </w:rPr>
              <w:fldChar w:fldCharType="begin"/>
            </w:r>
            <w:r w:rsidR="001E6DA2">
              <w:rPr>
                <w:noProof/>
                <w:webHidden/>
              </w:rPr>
              <w:instrText xml:space="preserve"> PAGEREF _Toc517428525 \h </w:instrText>
            </w:r>
            <w:r w:rsidR="001E6DA2">
              <w:rPr>
                <w:noProof/>
                <w:webHidden/>
              </w:rPr>
            </w:r>
            <w:r w:rsidR="001E6DA2">
              <w:rPr>
                <w:noProof/>
                <w:webHidden/>
              </w:rPr>
              <w:fldChar w:fldCharType="separate"/>
            </w:r>
            <w:r w:rsidR="001E6DA2">
              <w:rPr>
                <w:noProof/>
                <w:webHidden/>
              </w:rPr>
              <w:t>4</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6" w:history="1">
            <w:r w:rsidR="001E6DA2" w:rsidRPr="00064D32">
              <w:rPr>
                <w:rStyle w:val="Hyperlink"/>
                <w:noProof/>
              </w:rPr>
              <w:t>Databeskyttelsesrådgiver (dpo)</w:t>
            </w:r>
            <w:r w:rsidR="001E6DA2">
              <w:rPr>
                <w:noProof/>
                <w:webHidden/>
              </w:rPr>
              <w:tab/>
            </w:r>
            <w:r w:rsidR="001E6DA2">
              <w:rPr>
                <w:noProof/>
                <w:webHidden/>
              </w:rPr>
              <w:fldChar w:fldCharType="begin"/>
            </w:r>
            <w:r w:rsidR="001E6DA2">
              <w:rPr>
                <w:noProof/>
                <w:webHidden/>
              </w:rPr>
              <w:instrText xml:space="preserve"> PAGEREF _Toc517428526 \h </w:instrText>
            </w:r>
            <w:r w:rsidR="001E6DA2">
              <w:rPr>
                <w:noProof/>
                <w:webHidden/>
              </w:rPr>
            </w:r>
            <w:r w:rsidR="001E6DA2">
              <w:rPr>
                <w:noProof/>
                <w:webHidden/>
              </w:rPr>
              <w:fldChar w:fldCharType="separate"/>
            </w:r>
            <w:r w:rsidR="001E6DA2">
              <w:rPr>
                <w:noProof/>
                <w:webHidden/>
              </w:rPr>
              <w:t>5</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7" w:history="1">
            <w:r w:rsidR="001E6DA2" w:rsidRPr="00064D32">
              <w:rPr>
                <w:rStyle w:val="Hyperlink"/>
                <w:noProof/>
              </w:rPr>
              <w:t>Dataansvarlig</w:t>
            </w:r>
            <w:r w:rsidR="001E6DA2">
              <w:rPr>
                <w:noProof/>
                <w:webHidden/>
              </w:rPr>
              <w:tab/>
            </w:r>
            <w:r w:rsidR="001E6DA2">
              <w:rPr>
                <w:noProof/>
                <w:webHidden/>
              </w:rPr>
              <w:fldChar w:fldCharType="begin"/>
            </w:r>
            <w:r w:rsidR="001E6DA2">
              <w:rPr>
                <w:noProof/>
                <w:webHidden/>
              </w:rPr>
              <w:instrText xml:space="preserve"> PAGEREF _Toc517428527 \h </w:instrText>
            </w:r>
            <w:r w:rsidR="001E6DA2">
              <w:rPr>
                <w:noProof/>
                <w:webHidden/>
              </w:rPr>
            </w:r>
            <w:r w:rsidR="001E6DA2">
              <w:rPr>
                <w:noProof/>
                <w:webHidden/>
              </w:rPr>
              <w:fldChar w:fldCharType="separate"/>
            </w:r>
            <w:r w:rsidR="001E6DA2">
              <w:rPr>
                <w:noProof/>
                <w:webHidden/>
              </w:rPr>
              <w:t>5</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8" w:history="1">
            <w:r w:rsidR="001E6DA2" w:rsidRPr="00064D32">
              <w:rPr>
                <w:rStyle w:val="Hyperlink"/>
                <w:noProof/>
              </w:rPr>
              <w:t>Databehandleraftale</w:t>
            </w:r>
            <w:r w:rsidR="001E6DA2">
              <w:rPr>
                <w:noProof/>
                <w:webHidden/>
              </w:rPr>
              <w:tab/>
            </w:r>
            <w:r w:rsidR="001E6DA2">
              <w:rPr>
                <w:noProof/>
                <w:webHidden/>
              </w:rPr>
              <w:fldChar w:fldCharType="begin"/>
            </w:r>
            <w:r w:rsidR="001E6DA2">
              <w:rPr>
                <w:noProof/>
                <w:webHidden/>
              </w:rPr>
              <w:instrText xml:space="preserve"> PAGEREF _Toc517428528 \h </w:instrText>
            </w:r>
            <w:r w:rsidR="001E6DA2">
              <w:rPr>
                <w:noProof/>
                <w:webHidden/>
              </w:rPr>
            </w:r>
            <w:r w:rsidR="001E6DA2">
              <w:rPr>
                <w:noProof/>
                <w:webHidden/>
              </w:rPr>
              <w:fldChar w:fldCharType="separate"/>
            </w:r>
            <w:r w:rsidR="001E6DA2">
              <w:rPr>
                <w:noProof/>
                <w:webHidden/>
              </w:rPr>
              <w:t>5</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29" w:history="1">
            <w:r w:rsidR="001E6DA2" w:rsidRPr="00064D32">
              <w:rPr>
                <w:rStyle w:val="Hyperlink"/>
                <w:noProof/>
              </w:rPr>
              <w:t>Databehandlere - oversigt</w:t>
            </w:r>
            <w:r w:rsidR="001E6DA2">
              <w:rPr>
                <w:noProof/>
                <w:webHidden/>
              </w:rPr>
              <w:tab/>
            </w:r>
            <w:r w:rsidR="001E6DA2">
              <w:rPr>
                <w:noProof/>
                <w:webHidden/>
              </w:rPr>
              <w:fldChar w:fldCharType="begin"/>
            </w:r>
            <w:r w:rsidR="001E6DA2">
              <w:rPr>
                <w:noProof/>
                <w:webHidden/>
              </w:rPr>
              <w:instrText xml:space="preserve"> PAGEREF _Toc517428529 \h </w:instrText>
            </w:r>
            <w:r w:rsidR="001E6DA2">
              <w:rPr>
                <w:noProof/>
                <w:webHidden/>
              </w:rPr>
            </w:r>
            <w:r w:rsidR="001E6DA2">
              <w:rPr>
                <w:noProof/>
                <w:webHidden/>
              </w:rPr>
              <w:fldChar w:fldCharType="separate"/>
            </w:r>
            <w:r w:rsidR="001E6DA2">
              <w:rPr>
                <w:noProof/>
                <w:webHidden/>
              </w:rPr>
              <w:t>5</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0" w:history="1">
            <w:r w:rsidR="001E6DA2" w:rsidRPr="00064D32">
              <w:rPr>
                <w:rStyle w:val="Hyperlink"/>
                <w:noProof/>
              </w:rPr>
              <w:t>Videregivelse til sociale netværk</w:t>
            </w:r>
            <w:r w:rsidR="001E6DA2">
              <w:rPr>
                <w:noProof/>
                <w:webHidden/>
              </w:rPr>
              <w:tab/>
            </w:r>
            <w:r w:rsidR="001E6DA2">
              <w:rPr>
                <w:noProof/>
                <w:webHidden/>
              </w:rPr>
              <w:fldChar w:fldCharType="begin"/>
            </w:r>
            <w:r w:rsidR="001E6DA2">
              <w:rPr>
                <w:noProof/>
                <w:webHidden/>
              </w:rPr>
              <w:instrText xml:space="preserve"> PAGEREF _Toc517428530 \h </w:instrText>
            </w:r>
            <w:r w:rsidR="001E6DA2">
              <w:rPr>
                <w:noProof/>
                <w:webHidden/>
              </w:rPr>
            </w:r>
            <w:r w:rsidR="001E6DA2">
              <w:rPr>
                <w:noProof/>
                <w:webHidden/>
              </w:rPr>
              <w:fldChar w:fldCharType="separate"/>
            </w:r>
            <w:r w:rsidR="001E6DA2">
              <w:rPr>
                <w:noProof/>
                <w:webHidden/>
              </w:rPr>
              <w:t>6</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1" w:history="1">
            <w:r w:rsidR="001E6DA2" w:rsidRPr="00064D32">
              <w:rPr>
                <w:rStyle w:val="Hyperlink"/>
                <w:noProof/>
              </w:rPr>
              <w:t>Anden videregivelse</w:t>
            </w:r>
            <w:r w:rsidR="001E6DA2">
              <w:rPr>
                <w:noProof/>
                <w:webHidden/>
              </w:rPr>
              <w:tab/>
            </w:r>
            <w:r w:rsidR="001E6DA2">
              <w:rPr>
                <w:noProof/>
                <w:webHidden/>
              </w:rPr>
              <w:fldChar w:fldCharType="begin"/>
            </w:r>
            <w:r w:rsidR="001E6DA2">
              <w:rPr>
                <w:noProof/>
                <w:webHidden/>
              </w:rPr>
              <w:instrText xml:space="preserve"> PAGEREF _Toc517428531 \h </w:instrText>
            </w:r>
            <w:r w:rsidR="001E6DA2">
              <w:rPr>
                <w:noProof/>
                <w:webHidden/>
              </w:rPr>
            </w:r>
            <w:r w:rsidR="001E6DA2">
              <w:rPr>
                <w:noProof/>
                <w:webHidden/>
              </w:rPr>
              <w:fldChar w:fldCharType="separate"/>
            </w:r>
            <w:r w:rsidR="001E6DA2">
              <w:rPr>
                <w:noProof/>
                <w:webHidden/>
              </w:rPr>
              <w:t>6</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2" w:history="1">
            <w:r w:rsidR="001E6DA2" w:rsidRPr="00064D32">
              <w:rPr>
                <w:rStyle w:val="Hyperlink"/>
                <w:noProof/>
              </w:rPr>
              <w:t>Profilering</w:t>
            </w:r>
            <w:r w:rsidR="001E6DA2">
              <w:rPr>
                <w:noProof/>
                <w:webHidden/>
              </w:rPr>
              <w:tab/>
            </w:r>
            <w:r w:rsidR="001E6DA2">
              <w:rPr>
                <w:noProof/>
                <w:webHidden/>
              </w:rPr>
              <w:fldChar w:fldCharType="begin"/>
            </w:r>
            <w:r w:rsidR="001E6DA2">
              <w:rPr>
                <w:noProof/>
                <w:webHidden/>
              </w:rPr>
              <w:instrText xml:space="preserve"> PAGEREF _Toc517428532 \h </w:instrText>
            </w:r>
            <w:r w:rsidR="001E6DA2">
              <w:rPr>
                <w:noProof/>
                <w:webHidden/>
              </w:rPr>
            </w:r>
            <w:r w:rsidR="001E6DA2">
              <w:rPr>
                <w:noProof/>
                <w:webHidden/>
              </w:rPr>
              <w:fldChar w:fldCharType="separate"/>
            </w:r>
            <w:r w:rsidR="001E6DA2">
              <w:rPr>
                <w:noProof/>
                <w:webHidden/>
              </w:rPr>
              <w:t>6</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3" w:history="1">
            <w:r w:rsidR="001E6DA2" w:rsidRPr="00064D32">
              <w:rPr>
                <w:rStyle w:val="Hyperlink"/>
                <w:noProof/>
              </w:rPr>
              <w:t>Generelle tekniske foranstaltninger</w:t>
            </w:r>
            <w:r w:rsidR="001E6DA2">
              <w:rPr>
                <w:noProof/>
                <w:webHidden/>
              </w:rPr>
              <w:tab/>
            </w:r>
            <w:r w:rsidR="001E6DA2">
              <w:rPr>
                <w:noProof/>
                <w:webHidden/>
              </w:rPr>
              <w:fldChar w:fldCharType="begin"/>
            </w:r>
            <w:r w:rsidR="001E6DA2">
              <w:rPr>
                <w:noProof/>
                <w:webHidden/>
              </w:rPr>
              <w:instrText xml:space="preserve"> PAGEREF _Toc517428533 \h </w:instrText>
            </w:r>
            <w:r w:rsidR="001E6DA2">
              <w:rPr>
                <w:noProof/>
                <w:webHidden/>
              </w:rPr>
            </w:r>
            <w:r w:rsidR="001E6DA2">
              <w:rPr>
                <w:noProof/>
                <w:webHidden/>
              </w:rPr>
              <w:fldChar w:fldCharType="separate"/>
            </w:r>
            <w:r w:rsidR="001E6DA2">
              <w:rPr>
                <w:noProof/>
                <w:webHidden/>
              </w:rPr>
              <w:t>6</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4" w:history="1">
            <w:r w:rsidR="001E6DA2" w:rsidRPr="00064D32">
              <w:rPr>
                <w:rStyle w:val="Hyperlink"/>
                <w:noProof/>
              </w:rPr>
              <w:t>Oplysningspligt - kunder</w:t>
            </w:r>
            <w:r w:rsidR="001E6DA2">
              <w:rPr>
                <w:noProof/>
                <w:webHidden/>
              </w:rPr>
              <w:tab/>
            </w:r>
            <w:r w:rsidR="001E6DA2">
              <w:rPr>
                <w:noProof/>
                <w:webHidden/>
              </w:rPr>
              <w:fldChar w:fldCharType="begin"/>
            </w:r>
            <w:r w:rsidR="001E6DA2">
              <w:rPr>
                <w:noProof/>
                <w:webHidden/>
              </w:rPr>
              <w:instrText xml:space="preserve"> PAGEREF _Toc517428534 \h </w:instrText>
            </w:r>
            <w:r w:rsidR="001E6DA2">
              <w:rPr>
                <w:noProof/>
                <w:webHidden/>
              </w:rPr>
            </w:r>
            <w:r w:rsidR="001E6DA2">
              <w:rPr>
                <w:noProof/>
                <w:webHidden/>
              </w:rPr>
              <w:fldChar w:fldCharType="separate"/>
            </w:r>
            <w:r w:rsidR="001E6DA2">
              <w:rPr>
                <w:noProof/>
                <w:webHidden/>
              </w:rPr>
              <w:t>6</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5" w:history="1">
            <w:r w:rsidR="001E6DA2" w:rsidRPr="00064D32">
              <w:rPr>
                <w:rStyle w:val="Hyperlink"/>
                <w:noProof/>
              </w:rPr>
              <w:t>Sletning - hvornår</w:t>
            </w:r>
            <w:r w:rsidR="001E6DA2">
              <w:rPr>
                <w:noProof/>
                <w:webHidden/>
              </w:rPr>
              <w:tab/>
            </w:r>
            <w:r w:rsidR="001E6DA2">
              <w:rPr>
                <w:noProof/>
                <w:webHidden/>
              </w:rPr>
              <w:fldChar w:fldCharType="begin"/>
            </w:r>
            <w:r w:rsidR="001E6DA2">
              <w:rPr>
                <w:noProof/>
                <w:webHidden/>
              </w:rPr>
              <w:instrText xml:space="preserve"> PAGEREF _Toc517428535 \h </w:instrText>
            </w:r>
            <w:r w:rsidR="001E6DA2">
              <w:rPr>
                <w:noProof/>
                <w:webHidden/>
              </w:rPr>
            </w:r>
            <w:r w:rsidR="001E6DA2">
              <w:rPr>
                <w:noProof/>
                <w:webHidden/>
              </w:rPr>
              <w:fldChar w:fldCharType="separate"/>
            </w:r>
            <w:r w:rsidR="001E6DA2">
              <w:rPr>
                <w:noProof/>
                <w:webHidden/>
              </w:rPr>
              <w:t>6</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6" w:history="1">
            <w:r w:rsidR="001E6DA2" w:rsidRPr="00064D32">
              <w:rPr>
                <w:rStyle w:val="Hyperlink"/>
                <w:noProof/>
              </w:rPr>
              <w:t>Sletning - hvordan</w:t>
            </w:r>
            <w:r w:rsidR="001E6DA2">
              <w:rPr>
                <w:noProof/>
                <w:webHidden/>
              </w:rPr>
              <w:tab/>
            </w:r>
            <w:r w:rsidR="001E6DA2">
              <w:rPr>
                <w:noProof/>
                <w:webHidden/>
              </w:rPr>
              <w:fldChar w:fldCharType="begin"/>
            </w:r>
            <w:r w:rsidR="001E6DA2">
              <w:rPr>
                <w:noProof/>
                <w:webHidden/>
              </w:rPr>
              <w:instrText xml:space="preserve"> PAGEREF _Toc517428536 \h </w:instrText>
            </w:r>
            <w:r w:rsidR="001E6DA2">
              <w:rPr>
                <w:noProof/>
                <w:webHidden/>
              </w:rPr>
            </w:r>
            <w:r w:rsidR="001E6DA2">
              <w:rPr>
                <w:noProof/>
                <w:webHidden/>
              </w:rPr>
              <w:fldChar w:fldCharType="separate"/>
            </w:r>
            <w:r w:rsidR="001E6DA2">
              <w:rPr>
                <w:noProof/>
                <w:webHidden/>
              </w:rPr>
              <w:t>7</w:t>
            </w:r>
            <w:r w:rsidR="001E6DA2">
              <w:rPr>
                <w:noProof/>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37" w:history="1">
            <w:r w:rsidR="001E6DA2" w:rsidRPr="00064D32">
              <w:rPr>
                <w:rStyle w:val="Hyperlink"/>
              </w:rPr>
              <w:t>DETALJERET BEHANDLINGSREGLER – KUNDE</w:t>
            </w:r>
            <w:r w:rsidR="001E6DA2">
              <w:rPr>
                <w:webHidden/>
              </w:rPr>
              <w:tab/>
            </w:r>
            <w:r w:rsidR="001E6DA2">
              <w:rPr>
                <w:webHidden/>
              </w:rPr>
              <w:fldChar w:fldCharType="begin"/>
            </w:r>
            <w:r w:rsidR="001E6DA2">
              <w:rPr>
                <w:webHidden/>
              </w:rPr>
              <w:instrText xml:space="preserve"> PAGEREF _Toc517428537 \h </w:instrText>
            </w:r>
            <w:r w:rsidR="001E6DA2">
              <w:rPr>
                <w:webHidden/>
              </w:rPr>
            </w:r>
            <w:r w:rsidR="001E6DA2">
              <w:rPr>
                <w:webHidden/>
              </w:rPr>
              <w:fldChar w:fldCharType="separate"/>
            </w:r>
            <w:r w:rsidR="001E6DA2">
              <w:rPr>
                <w:webHidden/>
              </w:rPr>
              <w:t>7</w:t>
            </w:r>
            <w:r w:rsidR="001E6DA2">
              <w:rPr>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38" w:history="1">
            <w:r w:rsidR="001E6DA2" w:rsidRPr="00064D32">
              <w:rPr>
                <w:rStyle w:val="Hyperlink"/>
                <w:noProof/>
              </w:rPr>
              <w:t>Behandlingshjemmel</w:t>
            </w:r>
            <w:r w:rsidR="001E6DA2">
              <w:rPr>
                <w:noProof/>
                <w:webHidden/>
              </w:rPr>
              <w:tab/>
            </w:r>
            <w:r w:rsidR="001E6DA2">
              <w:rPr>
                <w:noProof/>
                <w:webHidden/>
              </w:rPr>
              <w:fldChar w:fldCharType="begin"/>
            </w:r>
            <w:r w:rsidR="001E6DA2">
              <w:rPr>
                <w:noProof/>
                <w:webHidden/>
              </w:rPr>
              <w:instrText xml:space="preserve"> PAGEREF _Toc517428538 \h </w:instrText>
            </w:r>
            <w:r w:rsidR="001E6DA2">
              <w:rPr>
                <w:noProof/>
                <w:webHidden/>
              </w:rPr>
            </w:r>
            <w:r w:rsidR="001E6DA2">
              <w:rPr>
                <w:noProof/>
                <w:webHidden/>
              </w:rPr>
              <w:fldChar w:fldCharType="separate"/>
            </w:r>
            <w:r w:rsidR="001E6DA2">
              <w:rPr>
                <w:noProof/>
                <w:webHidden/>
              </w:rPr>
              <w:t>7</w:t>
            </w:r>
            <w:r w:rsidR="001E6DA2">
              <w:rPr>
                <w:noProof/>
                <w:webHidden/>
              </w:rPr>
              <w:fldChar w:fldCharType="end"/>
            </w:r>
          </w:hyperlink>
        </w:p>
        <w:p w:rsidR="001E6DA2" w:rsidRDefault="00CA3CA7">
          <w:pPr>
            <w:pStyle w:val="Indholdsfortegnelse3"/>
            <w:tabs>
              <w:tab w:val="right" w:leader="dot" w:pos="9628"/>
            </w:tabs>
            <w:rPr>
              <w:rFonts w:eastAsiaTheme="minorEastAsia" w:cstheme="minorBidi"/>
              <w:i w:val="0"/>
              <w:iCs w:val="0"/>
              <w:noProof/>
              <w:spacing w:val="0"/>
              <w:sz w:val="22"/>
              <w:szCs w:val="22"/>
            </w:rPr>
          </w:pPr>
          <w:hyperlink w:anchor="_Toc517428539" w:history="1">
            <w:r w:rsidR="001E6DA2" w:rsidRPr="00064D32">
              <w:rPr>
                <w:rStyle w:val="Hyperlink"/>
                <w:noProof/>
              </w:rPr>
              <w:t>Administration &amp; salg</w:t>
            </w:r>
            <w:r w:rsidR="001E6DA2">
              <w:rPr>
                <w:noProof/>
                <w:webHidden/>
              </w:rPr>
              <w:tab/>
            </w:r>
            <w:r w:rsidR="001E6DA2">
              <w:rPr>
                <w:noProof/>
                <w:webHidden/>
              </w:rPr>
              <w:fldChar w:fldCharType="begin"/>
            </w:r>
            <w:r w:rsidR="001E6DA2">
              <w:rPr>
                <w:noProof/>
                <w:webHidden/>
              </w:rPr>
              <w:instrText xml:space="preserve"> PAGEREF _Toc517428539 \h </w:instrText>
            </w:r>
            <w:r w:rsidR="001E6DA2">
              <w:rPr>
                <w:noProof/>
                <w:webHidden/>
              </w:rPr>
            </w:r>
            <w:r w:rsidR="001E6DA2">
              <w:rPr>
                <w:noProof/>
                <w:webHidden/>
              </w:rPr>
              <w:fldChar w:fldCharType="separate"/>
            </w:r>
            <w:r w:rsidR="001E6DA2">
              <w:rPr>
                <w:noProof/>
                <w:webHidden/>
              </w:rPr>
              <w:t>7</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40" w:history="1">
            <w:r w:rsidR="001E6DA2" w:rsidRPr="00064D32">
              <w:rPr>
                <w:rStyle w:val="Hyperlink"/>
                <w:noProof/>
              </w:rPr>
              <w:t>Salg til private kunder</w:t>
            </w:r>
            <w:r w:rsidR="001E6DA2">
              <w:rPr>
                <w:noProof/>
                <w:webHidden/>
              </w:rPr>
              <w:tab/>
            </w:r>
            <w:r w:rsidR="001E6DA2">
              <w:rPr>
                <w:noProof/>
                <w:webHidden/>
              </w:rPr>
              <w:fldChar w:fldCharType="begin"/>
            </w:r>
            <w:r w:rsidR="001E6DA2">
              <w:rPr>
                <w:noProof/>
                <w:webHidden/>
              </w:rPr>
              <w:instrText xml:space="preserve"> PAGEREF _Toc517428540 \h </w:instrText>
            </w:r>
            <w:r w:rsidR="001E6DA2">
              <w:rPr>
                <w:noProof/>
                <w:webHidden/>
              </w:rPr>
            </w:r>
            <w:r w:rsidR="001E6DA2">
              <w:rPr>
                <w:noProof/>
                <w:webHidden/>
              </w:rPr>
              <w:fldChar w:fldCharType="separate"/>
            </w:r>
            <w:r w:rsidR="001E6DA2">
              <w:rPr>
                <w:noProof/>
                <w:webHidden/>
              </w:rPr>
              <w:t>7</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41" w:history="1">
            <w:r w:rsidR="001E6DA2" w:rsidRPr="00064D32">
              <w:rPr>
                <w:rStyle w:val="Hyperlink"/>
                <w:noProof/>
              </w:rPr>
              <w:t>Salg til erhvervskunder</w:t>
            </w:r>
            <w:r w:rsidR="001E6DA2">
              <w:rPr>
                <w:noProof/>
                <w:webHidden/>
              </w:rPr>
              <w:tab/>
            </w:r>
            <w:r w:rsidR="001E6DA2">
              <w:rPr>
                <w:noProof/>
                <w:webHidden/>
              </w:rPr>
              <w:fldChar w:fldCharType="begin"/>
            </w:r>
            <w:r w:rsidR="001E6DA2">
              <w:rPr>
                <w:noProof/>
                <w:webHidden/>
              </w:rPr>
              <w:instrText xml:space="preserve"> PAGEREF _Toc517428541 \h </w:instrText>
            </w:r>
            <w:r w:rsidR="001E6DA2">
              <w:rPr>
                <w:noProof/>
                <w:webHidden/>
              </w:rPr>
            </w:r>
            <w:r w:rsidR="001E6DA2">
              <w:rPr>
                <w:noProof/>
                <w:webHidden/>
              </w:rPr>
              <w:fldChar w:fldCharType="separate"/>
            </w:r>
            <w:r w:rsidR="001E6DA2">
              <w:rPr>
                <w:noProof/>
                <w:webHidden/>
              </w:rPr>
              <w:t>7</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42" w:history="1">
            <w:r w:rsidR="001E6DA2" w:rsidRPr="00064D32">
              <w:rPr>
                <w:rStyle w:val="Hyperlink"/>
                <w:noProof/>
              </w:rPr>
              <w:t>Fakturaer</w:t>
            </w:r>
            <w:r w:rsidR="001E6DA2">
              <w:rPr>
                <w:noProof/>
                <w:webHidden/>
              </w:rPr>
              <w:tab/>
            </w:r>
            <w:r w:rsidR="001E6DA2">
              <w:rPr>
                <w:noProof/>
                <w:webHidden/>
              </w:rPr>
              <w:fldChar w:fldCharType="begin"/>
            </w:r>
            <w:r w:rsidR="001E6DA2">
              <w:rPr>
                <w:noProof/>
                <w:webHidden/>
              </w:rPr>
              <w:instrText xml:space="preserve"> PAGEREF _Toc517428542 \h </w:instrText>
            </w:r>
            <w:r w:rsidR="001E6DA2">
              <w:rPr>
                <w:noProof/>
                <w:webHidden/>
              </w:rPr>
            </w:r>
            <w:r w:rsidR="001E6DA2">
              <w:rPr>
                <w:noProof/>
                <w:webHidden/>
              </w:rPr>
              <w:fldChar w:fldCharType="separate"/>
            </w:r>
            <w:r w:rsidR="001E6DA2">
              <w:rPr>
                <w:noProof/>
                <w:webHidden/>
              </w:rPr>
              <w:t>8</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43" w:history="1">
            <w:r w:rsidR="001E6DA2" w:rsidRPr="00064D32">
              <w:rPr>
                <w:rStyle w:val="Hyperlink"/>
                <w:noProof/>
              </w:rPr>
              <w:t>Arbejdsstation</w:t>
            </w:r>
            <w:r w:rsidR="001E6DA2">
              <w:rPr>
                <w:noProof/>
                <w:webHidden/>
              </w:rPr>
              <w:tab/>
            </w:r>
            <w:r w:rsidR="001E6DA2">
              <w:rPr>
                <w:noProof/>
                <w:webHidden/>
              </w:rPr>
              <w:fldChar w:fldCharType="begin"/>
            </w:r>
            <w:r w:rsidR="001E6DA2">
              <w:rPr>
                <w:noProof/>
                <w:webHidden/>
              </w:rPr>
              <w:instrText xml:space="preserve"> PAGEREF _Toc517428543 \h </w:instrText>
            </w:r>
            <w:r w:rsidR="001E6DA2">
              <w:rPr>
                <w:noProof/>
                <w:webHidden/>
              </w:rPr>
            </w:r>
            <w:r w:rsidR="001E6DA2">
              <w:rPr>
                <w:noProof/>
                <w:webHidden/>
              </w:rPr>
              <w:fldChar w:fldCharType="separate"/>
            </w:r>
            <w:r w:rsidR="001E6DA2">
              <w:rPr>
                <w:noProof/>
                <w:webHidden/>
              </w:rPr>
              <w:t>8</w:t>
            </w:r>
            <w:r w:rsidR="001E6DA2">
              <w:rPr>
                <w:noProof/>
                <w:webHidden/>
              </w:rPr>
              <w:fldChar w:fldCharType="end"/>
            </w:r>
          </w:hyperlink>
        </w:p>
        <w:p w:rsidR="001E6DA2" w:rsidRDefault="00CA3CA7">
          <w:pPr>
            <w:pStyle w:val="Indholdsfortegnelse4"/>
            <w:tabs>
              <w:tab w:val="right" w:leader="dot" w:pos="9628"/>
            </w:tabs>
            <w:rPr>
              <w:rFonts w:eastAsiaTheme="minorEastAsia" w:cstheme="minorBidi"/>
              <w:noProof/>
              <w:spacing w:val="0"/>
              <w:sz w:val="22"/>
              <w:szCs w:val="22"/>
            </w:rPr>
          </w:pPr>
          <w:hyperlink w:anchor="_Toc517428544" w:history="1">
            <w:r w:rsidR="001E6DA2" w:rsidRPr="00064D32">
              <w:rPr>
                <w:rStyle w:val="Hyperlink"/>
                <w:noProof/>
              </w:rPr>
              <w:t>Computere &amp; e-mails</w:t>
            </w:r>
            <w:r w:rsidR="001E6DA2">
              <w:rPr>
                <w:noProof/>
                <w:webHidden/>
              </w:rPr>
              <w:tab/>
            </w:r>
            <w:r w:rsidR="001E6DA2">
              <w:rPr>
                <w:noProof/>
                <w:webHidden/>
              </w:rPr>
              <w:fldChar w:fldCharType="begin"/>
            </w:r>
            <w:r w:rsidR="001E6DA2">
              <w:rPr>
                <w:noProof/>
                <w:webHidden/>
              </w:rPr>
              <w:instrText xml:space="preserve"> PAGEREF _Toc517428544 \h </w:instrText>
            </w:r>
            <w:r w:rsidR="001E6DA2">
              <w:rPr>
                <w:noProof/>
                <w:webHidden/>
              </w:rPr>
            </w:r>
            <w:r w:rsidR="001E6DA2">
              <w:rPr>
                <w:noProof/>
                <w:webHidden/>
              </w:rPr>
              <w:fldChar w:fldCharType="separate"/>
            </w:r>
            <w:r w:rsidR="001E6DA2">
              <w:rPr>
                <w:noProof/>
                <w:webHidden/>
              </w:rPr>
              <w:t>8</w:t>
            </w:r>
            <w:r w:rsidR="001E6DA2">
              <w:rPr>
                <w:noProof/>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45" w:history="1">
            <w:r w:rsidR="001E6DA2" w:rsidRPr="00064D32">
              <w:rPr>
                <w:rStyle w:val="Hyperlink"/>
              </w:rPr>
              <w:t>COOKIES</w:t>
            </w:r>
            <w:r w:rsidR="001E6DA2">
              <w:rPr>
                <w:webHidden/>
              </w:rPr>
              <w:tab/>
            </w:r>
            <w:r w:rsidR="001E6DA2">
              <w:rPr>
                <w:webHidden/>
              </w:rPr>
              <w:fldChar w:fldCharType="begin"/>
            </w:r>
            <w:r w:rsidR="001E6DA2">
              <w:rPr>
                <w:webHidden/>
              </w:rPr>
              <w:instrText xml:space="preserve"> PAGEREF _Toc517428545 \h </w:instrText>
            </w:r>
            <w:r w:rsidR="001E6DA2">
              <w:rPr>
                <w:webHidden/>
              </w:rPr>
            </w:r>
            <w:r w:rsidR="001E6DA2">
              <w:rPr>
                <w:webHidden/>
              </w:rPr>
              <w:fldChar w:fldCharType="separate"/>
            </w:r>
            <w:r w:rsidR="001E6DA2">
              <w:rPr>
                <w:webHidden/>
              </w:rPr>
              <w:t>8</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46" w:history="1">
            <w:r w:rsidR="001E6DA2" w:rsidRPr="00064D32">
              <w:rPr>
                <w:rStyle w:val="Hyperlink"/>
              </w:rPr>
              <w:t>ÆNDRING AF PERSONDATAPOLITIK</w:t>
            </w:r>
            <w:r w:rsidR="001E6DA2">
              <w:rPr>
                <w:webHidden/>
              </w:rPr>
              <w:tab/>
            </w:r>
            <w:r w:rsidR="001E6DA2">
              <w:rPr>
                <w:webHidden/>
              </w:rPr>
              <w:fldChar w:fldCharType="begin"/>
            </w:r>
            <w:r w:rsidR="001E6DA2">
              <w:rPr>
                <w:webHidden/>
              </w:rPr>
              <w:instrText xml:space="preserve"> PAGEREF _Toc517428546 \h </w:instrText>
            </w:r>
            <w:r w:rsidR="001E6DA2">
              <w:rPr>
                <w:webHidden/>
              </w:rPr>
            </w:r>
            <w:r w:rsidR="001E6DA2">
              <w:rPr>
                <w:webHidden/>
              </w:rPr>
              <w:fldChar w:fldCharType="separate"/>
            </w:r>
            <w:r w:rsidR="001E6DA2">
              <w:rPr>
                <w:webHidden/>
              </w:rPr>
              <w:t>8</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47" w:history="1">
            <w:r w:rsidR="001E6DA2" w:rsidRPr="00064D32">
              <w:rPr>
                <w:rStyle w:val="Hyperlink"/>
              </w:rPr>
              <w:t>HENVENDELSER</w:t>
            </w:r>
            <w:r w:rsidR="001E6DA2">
              <w:rPr>
                <w:webHidden/>
              </w:rPr>
              <w:tab/>
            </w:r>
            <w:r w:rsidR="001E6DA2">
              <w:rPr>
                <w:webHidden/>
              </w:rPr>
              <w:fldChar w:fldCharType="begin"/>
            </w:r>
            <w:r w:rsidR="001E6DA2">
              <w:rPr>
                <w:webHidden/>
              </w:rPr>
              <w:instrText xml:space="preserve"> PAGEREF _Toc517428547 \h </w:instrText>
            </w:r>
            <w:r w:rsidR="001E6DA2">
              <w:rPr>
                <w:webHidden/>
              </w:rPr>
            </w:r>
            <w:r w:rsidR="001E6DA2">
              <w:rPr>
                <w:webHidden/>
              </w:rPr>
              <w:fldChar w:fldCharType="separate"/>
            </w:r>
            <w:r w:rsidR="001E6DA2">
              <w:rPr>
                <w:webHidden/>
              </w:rPr>
              <w:t>8</w:t>
            </w:r>
            <w:r w:rsidR="001E6DA2">
              <w:rPr>
                <w:webHidden/>
              </w:rPr>
              <w:fldChar w:fldCharType="end"/>
            </w:r>
          </w:hyperlink>
        </w:p>
        <w:p w:rsidR="001E6DA2" w:rsidRDefault="00CA3CA7">
          <w:pPr>
            <w:pStyle w:val="Indholdsfortegnelse2"/>
            <w:rPr>
              <w:rFonts w:eastAsiaTheme="minorEastAsia" w:cstheme="minorBidi"/>
              <w:smallCaps w:val="0"/>
              <w:color w:val="auto"/>
              <w:spacing w:val="0"/>
              <w:sz w:val="22"/>
              <w:szCs w:val="22"/>
            </w:rPr>
          </w:pPr>
          <w:hyperlink w:anchor="_Toc517428548" w:history="1">
            <w:r w:rsidR="001E6DA2" w:rsidRPr="00064D32">
              <w:rPr>
                <w:rStyle w:val="Hyperlink"/>
              </w:rPr>
              <w:t>DATATILSYNET</w:t>
            </w:r>
            <w:r w:rsidR="001E6DA2">
              <w:rPr>
                <w:webHidden/>
              </w:rPr>
              <w:tab/>
            </w:r>
            <w:r w:rsidR="001E6DA2">
              <w:rPr>
                <w:webHidden/>
              </w:rPr>
              <w:fldChar w:fldCharType="begin"/>
            </w:r>
            <w:r w:rsidR="001E6DA2">
              <w:rPr>
                <w:webHidden/>
              </w:rPr>
              <w:instrText xml:space="preserve"> PAGEREF _Toc517428548 \h </w:instrText>
            </w:r>
            <w:r w:rsidR="001E6DA2">
              <w:rPr>
                <w:webHidden/>
              </w:rPr>
            </w:r>
            <w:r w:rsidR="001E6DA2">
              <w:rPr>
                <w:webHidden/>
              </w:rPr>
              <w:fldChar w:fldCharType="separate"/>
            </w:r>
            <w:r w:rsidR="001E6DA2">
              <w:rPr>
                <w:webHidden/>
              </w:rPr>
              <w:t>8</w:t>
            </w:r>
            <w:r w:rsidR="001E6DA2">
              <w:rPr>
                <w:webHidden/>
              </w:rPr>
              <w:fldChar w:fldCharType="end"/>
            </w:r>
          </w:hyperlink>
        </w:p>
        <w:p w:rsidR="0059359A" w:rsidRDefault="001E6DA2">
          <w:r>
            <w:rPr>
              <w:rFonts w:asciiTheme="minorHAnsi" w:hAnsiTheme="minorHAnsi" w:cstheme="minorHAnsi"/>
              <w:b/>
              <w:bCs/>
              <w:smallCaps/>
              <w:noProof/>
              <w:color w:val="034EA2" w:themeColor="accent2"/>
              <w:sz w:val="20"/>
              <w:szCs w:val="20"/>
            </w:rPr>
            <w:fldChar w:fldCharType="end"/>
          </w:r>
        </w:p>
      </w:sdtContent>
    </w:sdt>
    <w:p w:rsidR="0059359A" w:rsidRDefault="0059359A" w:rsidP="00AA769A">
      <w:pPr>
        <w:pStyle w:val="Titel"/>
        <w:sectPr w:rsidR="0059359A" w:rsidSect="0059359A">
          <w:type w:val="continuous"/>
          <w:pgSz w:w="11906" w:h="16838"/>
          <w:pgMar w:top="2127" w:right="1134" w:bottom="1276" w:left="1134" w:header="708" w:footer="708" w:gutter="0"/>
          <w:pgNumType w:start="1"/>
          <w:cols w:space="709"/>
          <w:titlePg/>
          <w:docGrid w:linePitch="360"/>
        </w:sectPr>
      </w:pPr>
    </w:p>
    <w:p w:rsidR="0059359A" w:rsidRDefault="0059359A" w:rsidP="00AA769A">
      <w:pPr>
        <w:pStyle w:val="Titel"/>
      </w:pPr>
      <w:r>
        <w:br w:type="page"/>
      </w:r>
    </w:p>
    <w:p w:rsidR="0059359A" w:rsidRDefault="0059359A" w:rsidP="00AA769A">
      <w:pPr>
        <w:pStyle w:val="Titel"/>
        <w:sectPr w:rsidR="0059359A" w:rsidSect="0059359A">
          <w:type w:val="continuous"/>
          <w:pgSz w:w="11906" w:h="16838"/>
          <w:pgMar w:top="2127" w:right="1134" w:bottom="1276" w:left="1134" w:header="708" w:footer="708" w:gutter="0"/>
          <w:pgNumType w:start="1"/>
          <w:cols w:num="2" w:space="709"/>
          <w:titlePg/>
          <w:docGrid w:linePitch="360"/>
        </w:sectPr>
      </w:pPr>
    </w:p>
    <w:p w:rsidR="006064F8" w:rsidRDefault="00FC5CA2" w:rsidP="00AA769A">
      <w:pPr>
        <w:pStyle w:val="Titel"/>
      </w:pPr>
      <w:r w:rsidRPr="006064F8">
        <w:lastRenderedPageBreak/>
        <w:t xml:space="preserve">Persondatapolitik for </w:t>
      </w:r>
    </w:p>
    <w:p w:rsidR="001226AE" w:rsidRPr="006064F8" w:rsidRDefault="006064F8" w:rsidP="00AA769A">
      <w:pPr>
        <w:pStyle w:val="Titel"/>
      </w:pPr>
      <w:r w:rsidRPr="006064F8">
        <w:t>autolakere</w:t>
      </w:r>
      <w:r w:rsidR="003553ED">
        <w:t>re</w:t>
      </w:r>
      <w:r w:rsidRPr="006064F8">
        <w:t>ns behandling af personoplysninger</w:t>
      </w:r>
    </w:p>
    <w:p w:rsidR="001226AE" w:rsidRPr="006C19F3" w:rsidRDefault="001226AE" w:rsidP="00AA769A">
      <w:pPr>
        <w:rPr>
          <w:rFonts w:eastAsiaTheme="majorEastAsia"/>
        </w:rPr>
      </w:pPr>
    </w:p>
    <w:p w:rsidR="002E346C" w:rsidRPr="006C19F3" w:rsidRDefault="002E346C" w:rsidP="00AA769A">
      <w:pPr>
        <w:rPr>
          <w:rFonts w:eastAsiaTheme="majorEastAsia"/>
        </w:rPr>
      </w:pPr>
    </w:p>
    <w:p w:rsidR="002E346C" w:rsidRPr="00817563" w:rsidRDefault="00771765" w:rsidP="00AA769A">
      <w:pPr>
        <w:rPr>
          <w:rFonts w:eastAsiaTheme="majorEastAsia"/>
          <w:color w:val="FF0000"/>
        </w:rPr>
      </w:pPr>
      <w:r w:rsidRPr="00817563">
        <w:rPr>
          <w:rFonts w:eastAsiaTheme="majorEastAsia"/>
          <w:color w:val="FF0000"/>
        </w:rPr>
        <w:t>Virksomhedens navn</w:t>
      </w:r>
    </w:p>
    <w:p w:rsidR="002E346C" w:rsidRPr="00817563" w:rsidRDefault="00771765" w:rsidP="00AA769A">
      <w:pPr>
        <w:rPr>
          <w:rFonts w:eastAsiaTheme="majorEastAsia"/>
          <w:color w:val="FF0000"/>
        </w:rPr>
      </w:pPr>
      <w:r w:rsidRPr="00817563">
        <w:rPr>
          <w:rFonts w:eastAsiaTheme="majorEastAsia"/>
          <w:color w:val="FF0000"/>
        </w:rPr>
        <w:t>Adresse</w:t>
      </w:r>
    </w:p>
    <w:p w:rsidR="00716A2C" w:rsidRPr="00817563" w:rsidRDefault="00771765" w:rsidP="00AA769A">
      <w:pPr>
        <w:rPr>
          <w:rFonts w:eastAsiaTheme="majorEastAsia"/>
          <w:color w:val="FF0000"/>
        </w:rPr>
      </w:pPr>
      <w:r w:rsidRPr="00817563">
        <w:rPr>
          <w:rFonts w:eastAsiaTheme="majorEastAsia"/>
          <w:color w:val="FF0000"/>
        </w:rPr>
        <w:t>Postnummer og by</w:t>
      </w:r>
    </w:p>
    <w:p w:rsidR="002E346C" w:rsidRPr="00D003C8" w:rsidRDefault="001226AE" w:rsidP="00AA769A">
      <w:pPr>
        <w:rPr>
          <w:rFonts w:eastAsiaTheme="majorEastAsia"/>
          <w:color w:val="FF0000"/>
          <w:lang w:val="en-US"/>
        </w:rPr>
      </w:pPr>
      <w:proofErr w:type="spellStart"/>
      <w:r w:rsidRPr="00D003C8">
        <w:rPr>
          <w:rFonts w:eastAsiaTheme="majorEastAsia"/>
          <w:color w:val="FF0000"/>
          <w:lang w:val="en-US"/>
        </w:rPr>
        <w:t>Tlf</w:t>
      </w:r>
      <w:proofErr w:type="spellEnd"/>
      <w:r w:rsidRPr="00D003C8">
        <w:rPr>
          <w:rFonts w:eastAsiaTheme="majorEastAsia"/>
          <w:color w:val="FF0000"/>
          <w:lang w:val="en-US"/>
        </w:rPr>
        <w:t xml:space="preserve">. </w:t>
      </w:r>
      <w:r w:rsidR="00771765" w:rsidRPr="00D003C8">
        <w:rPr>
          <w:rFonts w:eastAsiaTheme="majorEastAsia"/>
          <w:color w:val="FF0000"/>
          <w:lang w:val="en-US"/>
        </w:rPr>
        <w:t xml:space="preserve">xx </w:t>
      </w:r>
      <w:proofErr w:type="spellStart"/>
      <w:r w:rsidR="00771765" w:rsidRPr="00D003C8">
        <w:rPr>
          <w:rFonts w:eastAsiaTheme="majorEastAsia"/>
          <w:color w:val="FF0000"/>
          <w:lang w:val="en-US"/>
        </w:rPr>
        <w:t>xx</w:t>
      </w:r>
      <w:proofErr w:type="spellEnd"/>
      <w:r w:rsidR="00771765" w:rsidRPr="00D003C8">
        <w:rPr>
          <w:rFonts w:eastAsiaTheme="majorEastAsia"/>
          <w:color w:val="FF0000"/>
          <w:lang w:val="en-US"/>
        </w:rPr>
        <w:t xml:space="preserve"> </w:t>
      </w:r>
      <w:proofErr w:type="spellStart"/>
      <w:r w:rsidR="00771765" w:rsidRPr="00D003C8">
        <w:rPr>
          <w:rFonts w:eastAsiaTheme="majorEastAsia"/>
          <w:color w:val="FF0000"/>
          <w:lang w:val="en-US"/>
        </w:rPr>
        <w:t>xx</w:t>
      </w:r>
      <w:proofErr w:type="spellEnd"/>
      <w:r w:rsidR="00771765" w:rsidRPr="00D003C8">
        <w:rPr>
          <w:rFonts w:eastAsiaTheme="majorEastAsia"/>
          <w:color w:val="FF0000"/>
          <w:lang w:val="en-US"/>
        </w:rPr>
        <w:t xml:space="preserve"> </w:t>
      </w:r>
      <w:proofErr w:type="spellStart"/>
      <w:r w:rsidR="00771765" w:rsidRPr="00D003C8">
        <w:rPr>
          <w:rFonts w:eastAsiaTheme="majorEastAsia"/>
          <w:color w:val="FF0000"/>
          <w:lang w:val="en-US"/>
        </w:rPr>
        <w:t>xx</w:t>
      </w:r>
      <w:proofErr w:type="spellEnd"/>
    </w:p>
    <w:p w:rsidR="001226AE" w:rsidRPr="00D003C8" w:rsidRDefault="00842E8A" w:rsidP="00AA769A">
      <w:pPr>
        <w:rPr>
          <w:rFonts w:eastAsiaTheme="majorEastAsia"/>
          <w:color w:val="FF0000"/>
          <w:lang w:val="en-US"/>
        </w:rPr>
      </w:pPr>
      <w:r w:rsidRPr="00D003C8">
        <w:rPr>
          <w:rFonts w:eastAsiaTheme="majorEastAsia"/>
          <w:color w:val="FF0000"/>
          <w:lang w:val="en-US"/>
        </w:rPr>
        <w:t>CVR-nr.</w:t>
      </w:r>
      <w:r w:rsidR="00D003C8" w:rsidRPr="00D003C8">
        <w:rPr>
          <w:rFonts w:eastAsiaTheme="majorEastAsia"/>
          <w:color w:val="FF0000"/>
          <w:lang w:val="en-US"/>
        </w:rPr>
        <w:t xml:space="preserve"> </w:t>
      </w:r>
      <w:r w:rsidR="00771765" w:rsidRPr="00D003C8">
        <w:rPr>
          <w:rFonts w:eastAsiaTheme="majorEastAsia"/>
          <w:color w:val="FF0000"/>
          <w:lang w:val="en-US"/>
        </w:rPr>
        <w:t xml:space="preserve">xx </w:t>
      </w:r>
      <w:proofErr w:type="spellStart"/>
      <w:r w:rsidR="00771765" w:rsidRPr="00D003C8">
        <w:rPr>
          <w:rFonts w:eastAsiaTheme="majorEastAsia"/>
          <w:color w:val="FF0000"/>
          <w:lang w:val="en-US"/>
        </w:rPr>
        <w:t>xx</w:t>
      </w:r>
      <w:proofErr w:type="spellEnd"/>
      <w:r w:rsidR="00771765" w:rsidRPr="00D003C8">
        <w:rPr>
          <w:rFonts w:eastAsiaTheme="majorEastAsia"/>
          <w:color w:val="FF0000"/>
          <w:lang w:val="en-US"/>
        </w:rPr>
        <w:t xml:space="preserve"> </w:t>
      </w:r>
      <w:proofErr w:type="spellStart"/>
      <w:r w:rsidR="00771765" w:rsidRPr="00D003C8">
        <w:rPr>
          <w:rFonts w:eastAsiaTheme="majorEastAsia"/>
          <w:color w:val="FF0000"/>
          <w:lang w:val="en-US"/>
        </w:rPr>
        <w:t>xx</w:t>
      </w:r>
      <w:proofErr w:type="spellEnd"/>
      <w:r w:rsidR="00771765" w:rsidRPr="00D003C8">
        <w:rPr>
          <w:rFonts w:eastAsiaTheme="majorEastAsia"/>
          <w:color w:val="FF0000"/>
          <w:lang w:val="en-US"/>
        </w:rPr>
        <w:t xml:space="preserve"> </w:t>
      </w:r>
      <w:proofErr w:type="spellStart"/>
      <w:r w:rsidR="00771765" w:rsidRPr="00D003C8">
        <w:rPr>
          <w:rFonts w:eastAsiaTheme="majorEastAsia"/>
          <w:color w:val="FF0000"/>
          <w:lang w:val="en-US"/>
        </w:rPr>
        <w:t>x</w:t>
      </w:r>
      <w:r w:rsidRPr="00D003C8">
        <w:rPr>
          <w:rFonts w:eastAsiaTheme="majorEastAsia"/>
          <w:color w:val="FF0000"/>
          <w:lang w:val="en-US"/>
        </w:rPr>
        <w:t>x</w:t>
      </w:r>
      <w:proofErr w:type="spellEnd"/>
    </w:p>
    <w:p w:rsidR="00842E8A" w:rsidRPr="00842E8A" w:rsidRDefault="00842E8A" w:rsidP="00AA769A">
      <w:pPr>
        <w:rPr>
          <w:rFonts w:eastAsiaTheme="majorEastAsia"/>
          <w:color w:val="FF0000"/>
        </w:rPr>
      </w:pPr>
      <w:r w:rsidRPr="00842E8A">
        <w:rPr>
          <w:rFonts w:eastAsiaTheme="majorEastAsia"/>
          <w:color w:val="FF0000"/>
        </w:rPr>
        <w:t>Hj</w:t>
      </w:r>
      <w:r>
        <w:rPr>
          <w:rFonts w:eastAsiaTheme="majorEastAsia"/>
          <w:color w:val="FF0000"/>
        </w:rPr>
        <w:t>emmeside</w:t>
      </w:r>
    </w:p>
    <w:p w:rsidR="00716A2C" w:rsidRPr="00817563" w:rsidRDefault="00842E8A" w:rsidP="00AA769A">
      <w:pPr>
        <w:rPr>
          <w:rFonts w:eastAsiaTheme="majorEastAsia"/>
          <w:color w:val="FF0000"/>
        </w:rPr>
      </w:pPr>
      <w:r>
        <w:rPr>
          <w:rFonts w:eastAsiaTheme="majorEastAsia"/>
          <w:color w:val="FF0000"/>
        </w:rPr>
        <w:t>E-</w:t>
      </w:r>
      <w:r w:rsidR="00771765" w:rsidRPr="00817563">
        <w:rPr>
          <w:rFonts w:eastAsiaTheme="majorEastAsia"/>
          <w:color w:val="FF0000"/>
        </w:rPr>
        <w:t>mail</w:t>
      </w:r>
    </w:p>
    <w:p w:rsidR="0017629A" w:rsidRDefault="0017629A" w:rsidP="00AA769A"/>
    <w:p w:rsidR="00D003C8" w:rsidRDefault="00D003C8" w:rsidP="00D003C8">
      <w:pPr>
        <w:rPr>
          <w:rFonts w:asciiTheme="minorHAnsi" w:eastAsiaTheme="majorEastAsia" w:hAnsiTheme="minorHAnsi" w:cstheme="minorHAnsi"/>
          <w:color w:val="FF0000"/>
        </w:rPr>
      </w:pPr>
      <w:r>
        <w:rPr>
          <w:rFonts w:asciiTheme="minorHAnsi" w:eastAsiaTheme="majorEastAsia" w:hAnsiTheme="minorHAnsi" w:cstheme="minorHAnsi"/>
          <w:color w:val="FF0000"/>
        </w:rPr>
        <w:t>Alt med rødt, skal virksomheden selv udfylde.</w:t>
      </w:r>
    </w:p>
    <w:p w:rsidR="00D003C8" w:rsidRPr="00771765" w:rsidRDefault="00D003C8" w:rsidP="00AA769A"/>
    <w:p w:rsidR="0017629A" w:rsidRPr="00F8052D" w:rsidRDefault="00DF72EA" w:rsidP="002302A2">
      <w:pPr>
        <w:pStyle w:val="Overskrift2"/>
        <w:tabs>
          <w:tab w:val="clear" w:pos="851"/>
        </w:tabs>
        <w:rPr>
          <w:lang w:val="da-DK"/>
        </w:rPr>
      </w:pPr>
      <w:bookmarkStart w:id="1" w:name="_Toc517428510"/>
      <w:r w:rsidRPr="00F8052D">
        <w:rPr>
          <w:lang w:val="da-DK"/>
        </w:rPr>
        <w:t>PERSONDATA</w:t>
      </w:r>
      <w:bookmarkEnd w:id="1"/>
    </w:p>
    <w:p w:rsidR="00DF72EA" w:rsidRPr="00F8052D" w:rsidRDefault="00DF72EA" w:rsidP="00AA769A"/>
    <w:p w:rsidR="00D706C5" w:rsidRPr="00771765" w:rsidRDefault="00D706C5" w:rsidP="00AA769A">
      <w:r w:rsidRPr="00771765">
        <w:t xml:space="preserve">Beskyttelse af dine </w:t>
      </w:r>
      <w:r w:rsidR="00BD2F26">
        <w:t>p</w:t>
      </w:r>
      <w:r w:rsidRPr="00771765">
        <w:t xml:space="preserve">ersondata har vores højeste prioritet, uanset om disse data handler om dig, dine transaktioner, dine produkter eller dine serviceydelser. </w:t>
      </w:r>
    </w:p>
    <w:p w:rsidR="00D706C5" w:rsidRPr="00771765" w:rsidRDefault="00D706C5" w:rsidP="00AA769A"/>
    <w:p w:rsidR="00D706C5" w:rsidRPr="00771765" w:rsidRDefault="00D706C5" w:rsidP="00AA769A">
      <w:r w:rsidRPr="00771765">
        <w:t xml:space="preserve">Vi behandler </w:t>
      </w:r>
      <w:r w:rsidR="00BD2F26">
        <w:t>p</w:t>
      </w:r>
      <w:r w:rsidRPr="00771765">
        <w:t>ersondata</w:t>
      </w:r>
      <w:r w:rsidR="00BD2F26">
        <w:t>,</w:t>
      </w:r>
      <w:r w:rsidRPr="00771765">
        <w:t xml:space="preserve"> og </w:t>
      </w:r>
      <w:r w:rsidR="00BD2F26">
        <w:t xml:space="preserve">vi </w:t>
      </w:r>
      <w:r w:rsidRPr="00771765">
        <w:t xml:space="preserve">har derfor vedtaget denne </w:t>
      </w:r>
      <w:r w:rsidR="00BD2F26">
        <w:t>persondatapolitik</w:t>
      </w:r>
      <w:r w:rsidRPr="00771765">
        <w:t>, der fortæller dig, hvordan vi behandler dine data.</w:t>
      </w:r>
    </w:p>
    <w:p w:rsidR="00D706C5" w:rsidRPr="00771765" w:rsidRDefault="00D706C5" w:rsidP="00AA769A"/>
    <w:p w:rsidR="001226AE" w:rsidRDefault="001226AE" w:rsidP="00AA769A">
      <w:r w:rsidRPr="00771765">
        <w:t xml:space="preserve">Det er vigtigt for os, at dine </w:t>
      </w:r>
      <w:r w:rsidR="00D215BD">
        <w:t>p</w:t>
      </w:r>
      <w:r w:rsidRPr="00771765">
        <w:t xml:space="preserve">ersondata opbevares sikkert og fortroligt. Vi har procedurer for indsamling, opbevaring, sletning, opdatering og videregivelse af </w:t>
      </w:r>
      <w:r w:rsidR="00D215BD">
        <w:t>p</w:t>
      </w:r>
      <w:r w:rsidRPr="00771765">
        <w:t xml:space="preserve">ersondata for at hindre uautoriseret adgang til dine </w:t>
      </w:r>
      <w:r w:rsidR="00D215BD">
        <w:t>p</w:t>
      </w:r>
      <w:r w:rsidRPr="00771765">
        <w:t xml:space="preserve">ersondata og for at opfylde gældende lovgivning. </w:t>
      </w:r>
    </w:p>
    <w:p w:rsidR="00771765" w:rsidRPr="00771765" w:rsidRDefault="00771765" w:rsidP="00AA769A"/>
    <w:p w:rsidR="001226AE" w:rsidRDefault="001226AE" w:rsidP="00AA769A">
      <w:r w:rsidRPr="00771765">
        <w:t xml:space="preserve">Vi sikrer fair og transparent databehandling. Når vi beder dig om at stille dine </w:t>
      </w:r>
      <w:r w:rsidR="008F0C1F">
        <w:t>p</w:t>
      </w:r>
      <w:r w:rsidRPr="00771765">
        <w:t xml:space="preserve">ersondata til rådighed for os, oplyser vi dig om, hvilke data vi behandler om dig og til hvilket formål. Du modtager oplysning herom på tidspunktet for indsamling af dine </w:t>
      </w:r>
      <w:r w:rsidR="008F0C1F">
        <w:t>p</w:t>
      </w:r>
      <w:r w:rsidRPr="00771765">
        <w:t>ersondata.</w:t>
      </w:r>
    </w:p>
    <w:p w:rsidR="00771765" w:rsidRPr="00771765" w:rsidRDefault="00771765" w:rsidP="00AA769A"/>
    <w:p w:rsidR="001226AE" w:rsidRDefault="001226AE" w:rsidP="00AA769A">
      <w:r w:rsidRPr="00771765">
        <w:t xml:space="preserve">Nedenstående retningslinjer beskriver hvilke typer af </w:t>
      </w:r>
      <w:r w:rsidR="00191BAB">
        <w:t>p</w:t>
      </w:r>
      <w:r w:rsidRPr="00771765">
        <w:t xml:space="preserve">ersondata, vi indsamler, hvordan vi behandler disse data, og hvem du kan kontakte, </w:t>
      </w:r>
      <w:r w:rsidR="008F0C1F">
        <w:t>hvis</w:t>
      </w:r>
      <w:r w:rsidRPr="00771765">
        <w:t xml:space="preserve"> du har spørgsmål eller kommentarer til denne </w:t>
      </w:r>
      <w:r w:rsidR="008F0C1F">
        <w:t>persondatapolitik.</w:t>
      </w:r>
    </w:p>
    <w:p w:rsidR="00771765" w:rsidRPr="00771765" w:rsidRDefault="00771765" w:rsidP="00AA769A"/>
    <w:p w:rsidR="001226AE" w:rsidRPr="006C19F3" w:rsidRDefault="001226AE" w:rsidP="00226182">
      <w:pPr>
        <w:pStyle w:val="Overskrift2"/>
        <w:tabs>
          <w:tab w:val="clear" w:pos="851"/>
        </w:tabs>
      </w:pPr>
      <w:bookmarkStart w:id="2" w:name="_Toc517428511"/>
      <w:r w:rsidRPr="006C19F3">
        <w:t>TYPER AF PERSONDATA</w:t>
      </w:r>
      <w:bookmarkEnd w:id="2"/>
      <w:r w:rsidRPr="006C19F3">
        <w:t xml:space="preserve">  </w:t>
      </w:r>
    </w:p>
    <w:p w:rsidR="002E346C" w:rsidRPr="006C19F3" w:rsidRDefault="002E346C" w:rsidP="00AA769A"/>
    <w:p w:rsidR="001226AE" w:rsidRPr="006C19F3" w:rsidRDefault="001226AE" w:rsidP="00AA769A">
      <w:pPr>
        <w:pStyle w:val="Punktopstillingmoverskrift"/>
        <w:numPr>
          <w:ilvl w:val="0"/>
          <w:numId w:val="24"/>
        </w:numPr>
      </w:pPr>
      <w:r w:rsidRPr="006C19F3">
        <w:t xml:space="preserve">Almindelige </w:t>
      </w:r>
      <w:r w:rsidR="008F0C1F">
        <w:t>p</w:t>
      </w:r>
      <w:r w:rsidRPr="006C19F3">
        <w:t>ersondata (f</w:t>
      </w:r>
      <w:r w:rsidR="002222E3">
        <w:t>x</w:t>
      </w:r>
      <w:r w:rsidRPr="006C19F3">
        <w:t xml:space="preserve"> navn og/eller brugernavn, adresse, e-mail, fødselsdato, lokalisation, mv.)</w:t>
      </w:r>
    </w:p>
    <w:p w:rsidR="001226AE" w:rsidRPr="006C19F3" w:rsidRDefault="001226AE" w:rsidP="00AA769A">
      <w:pPr>
        <w:pStyle w:val="Punktopstillingmoverskrift"/>
        <w:numPr>
          <w:ilvl w:val="0"/>
          <w:numId w:val="24"/>
        </w:numPr>
      </w:pPr>
      <w:r w:rsidRPr="006C19F3">
        <w:t>Oplysninger om din bil, f</w:t>
      </w:r>
      <w:r w:rsidR="00FC67E8">
        <w:t>x</w:t>
      </w:r>
      <w:r w:rsidRPr="006C19F3">
        <w:t xml:space="preserve"> </w:t>
      </w:r>
      <w:r w:rsidR="001810F2" w:rsidRPr="006C19F3">
        <w:t xml:space="preserve">reg.nr., mærke og </w:t>
      </w:r>
      <w:r w:rsidRPr="006C19F3">
        <w:t>model</w:t>
      </w:r>
    </w:p>
    <w:p w:rsidR="001226AE" w:rsidRDefault="001226AE" w:rsidP="00AA769A">
      <w:pPr>
        <w:pStyle w:val="Punktopstillingmoverskrift"/>
        <w:numPr>
          <w:ilvl w:val="0"/>
          <w:numId w:val="24"/>
        </w:numPr>
      </w:pPr>
      <w:r w:rsidRPr="006C19F3">
        <w:t>Informationer om forsikring af bilen, herunder forsikringsselskab</w:t>
      </w:r>
    </w:p>
    <w:p w:rsidR="001226AE" w:rsidRPr="00F8052D" w:rsidRDefault="001226AE" w:rsidP="002302A2">
      <w:pPr>
        <w:pStyle w:val="Overskrift2"/>
        <w:tabs>
          <w:tab w:val="clear" w:pos="851"/>
        </w:tabs>
        <w:rPr>
          <w:lang w:val="da-DK"/>
        </w:rPr>
      </w:pPr>
      <w:bookmarkStart w:id="3" w:name="_Toc517428512"/>
      <w:r w:rsidRPr="00F8052D">
        <w:rPr>
          <w:lang w:val="da-DK"/>
        </w:rPr>
        <w:t>FORMÅL</w:t>
      </w:r>
      <w:bookmarkEnd w:id="3"/>
    </w:p>
    <w:p w:rsidR="00DF72EA" w:rsidRPr="006C19F3" w:rsidRDefault="00DF72EA" w:rsidP="00AA769A"/>
    <w:p w:rsidR="002E346C" w:rsidRPr="006C19F3" w:rsidRDefault="001226AE" w:rsidP="00AA769A">
      <w:r w:rsidRPr="006C19F3">
        <w:t xml:space="preserve">Vi indsamler og opbevarer dine </w:t>
      </w:r>
      <w:r w:rsidR="00FC67E8">
        <w:t>p</w:t>
      </w:r>
      <w:r w:rsidRPr="006C19F3">
        <w:t>ersondata til bestemte formål eller andre lovlige forretningsmæssige formål</w:t>
      </w:r>
      <w:r w:rsidR="002E346C" w:rsidRPr="006C19F3">
        <w:t>.</w:t>
      </w:r>
    </w:p>
    <w:p w:rsidR="004C0D09" w:rsidRPr="006C19F3" w:rsidRDefault="004C0D09" w:rsidP="00AA769A"/>
    <w:p w:rsidR="001226AE" w:rsidRPr="006C19F3" w:rsidRDefault="001226AE" w:rsidP="00AA769A">
      <w:r w:rsidRPr="006C19F3">
        <w:t xml:space="preserve">Dine </w:t>
      </w:r>
      <w:r w:rsidR="00FC67E8">
        <w:t>p</w:t>
      </w:r>
      <w:r w:rsidRPr="006C19F3">
        <w:t xml:space="preserve">ersondata indsamles og </w:t>
      </w:r>
      <w:r w:rsidR="00FC67E8">
        <w:t>bruges</w:t>
      </w:r>
      <w:r w:rsidRPr="006C19F3">
        <w:t xml:space="preserve"> til:</w:t>
      </w:r>
    </w:p>
    <w:p w:rsidR="002E346C" w:rsidRPr="006C19F3" w:rsidRDefault="002E346C" w:rsidP="00AA769A"/>
    <w:p w:rsidR="00771765" w:rsidRDefault="00716A2C" w:rsidP="00AA769A">
      <w:pPr>
        <w:pStyle w:val="Listeafsnit"/>
        <w:numPr>
          <w:ilvl w:val="0"/>
          <w:numId w:val="25"/>
        </w:numPr>
      </w:pPr>
      <w:r w:rsidRPr="006C19F3">
        <w:t xml:space="preserve">Ajourføring af </w:t>
      </w:r>
      <w:r w:rsidR="00BD7C1B" w:rsidRPr="006C19F3">
        <w:t xml:space="preserve">din </w:t>
      </w:r>
      <w:r w:rsidRPr="006C19F3">
        <w:t>bil</w:t>
      </w:r>
      <w:r w:rsidR="00BD7C1B" w:rsidRPr="006C19F3">
        <w:t xml:space="preserve">s </w:t>
      </w:r>
      <w:r w:rsidR="001810F2" w:rsidRPr="006C19F3">
        <w:t>skades</w:t>
      </w:r>
      <w:r w:rsidRPr="006C19F3">
        <w:t>historik</w:t>
      </w:r>
    </w:p>
    <w:p w:rsidR="00771765" w:rsidRDefault="001226AE" w:rsidP="00AA769A">
      <w:pPr>
        <w:pStyle w:val="Listeafsnit"/>
        <w:numPr>
          <w:ilvl w:val="0"/>
          <w:numId w:val="25"/>
        </w:numPr>
      </w:pPr>
      <w:r w:rsidRPr="006C19F3">
        <w:t>Generelle formål som f</w:t>
      </w:r>
      <w:r w:rsidR="00FC67E8">
        <w:t>x</w:t>
      </w:r>
      <w:r w:rsidRPr="006C19F3">
        <w:t xml:space="preserve"> overholdelse af gældende lovgivning, administration af vores kundeaftaler, statistik og forretningsudvikling</w:t>
      </w:r>
    </w:p>
    <w:p w:rsidR="00771765" w:rsidRDefault="001226AE" w:rsidP="00AA769A">
      <w:pPr>
        <w:pStyle w:val="Listeafsnit"/>
        <w:numPr>
          <w:ilvl w:val="0"/>
          <w:numId w:val="25"/>
        </w:numPr>
      </w:pPr>
      <w:r w:rsidRPr="006C19F3">
        <w:t>Statistik og tilpasning af vores ydelser</w:t>
      </w:r>
    </w:p>
    <w:p w:rsidR="00771765" w:rsidRDefault="001226AE" w:rsidP="00AA769A">
      <w:pPr>
        <w:pStyle w:val="Listeafsnit"/>
        <w:numPr>
          <w:ilvl w:val="0"/>
          <w:numId w:val="25"/>
        </w:numPr>
      </w:pPr>
      <w:r w:rsidRPr="006C19F3">
        <w:t>Optimering af hjemmesiden</w:t>
      </w:r>
    </w:p>
    <w:p w:rsidR="00771765" w:rsidRDefault="001226AE" w:rsidP="00AA769A">
      <w:pPr>
        <w:pStyle w:val="Listeafsnit"/>
        <w:numPr>
          <w:ilvl w:val="0"/>
          <w:numId w:val="25"/>
        </w:numPr>
      </w:pPr>
      <w:r w:rsidRPr="006C19F3">
        <w:t>Gennemførelse af en aftale eller foranstaltninger efter din anmodning herom</w:t>
      </w:r>
    </w:p>
    <w:p w:rsidR="00771765" w:rsidRDefault="001226AE" w:rsidP="00AA769A">
      <w:pPr>
        <w:pStyle w:val="Listeafsnit"/>
        <w:numPr>
          <w:ilvl w:val="0"/>
          <w:numId w:val="25"/>
        </w:numPr>
      </w:pPr>
      <w:r w:rsidRPr="006C19F3">
        <w:t>Administration af din relation til</w:t>
      </w:r>
      <w:r w:rsidR="001810F2" w:rsidRPr="006C19F3">
        <w:t xml:space="preserve"> </w:t>
      </w:r>
      <w:proofErr w:type="spellStart"/>
      <w:r w:rsidR="001810F2" w:rsidRPr="006C19F3">
        <w:t>autolakeren</w:t>
      </w:r>
      <w:proofErr w:type="spellEnd"/>
    </w:p>
    <w:p w:rsidR="001226AE" w:rsidRDefault="001226AE" w:rsidP="00AA769A">
      <w:pPr>
        <w:pStyle w:val="Listeafsnit"/>
        <w:numPr>
          <w:ilvl w:val="0"/>
          <w:numId w:val="25"/>
        </w:numPr>
      </w:pPr>
      <w:r w:rsidRPr="006C19F3">
        <w:t xml:space="preserve">Opfyldelse af </w:t>
      </w:r>
      <w:r w:rsidR="0087080D">
        <w:t xml:space="preserve">gældende </w:t>
      </w:r>
      <w:r w:rsidRPr="006C19F3">
        <w:t>lovkrav</w:t>
      </w:r>
    </w:p>
    <w:p w:rsidR="00771765" w:rsidRPr="006C19F3" w:rsidRDefault="00771765" w:rsidP="00AA769A"/>
    <w:p w:rsidR="001226AE" w:rsidRPr="006C19F3" w:rsidRDefault="001226AE" w:rsidP="00226182">
      <w:pPr>
        <w:pStyle w:val="Overskrift2"/>
        <w:tabs>
          <w:tab w:val="clear" w:pos="851"/>
        </w:tabs>
      </w:pPr>
      <w:bookmarkStart w:id="4" w:name="_Toc517428513"/>
      <w:r w:rsidRPr="006C19F3">
        <w:t>KILDER</w:t>
      </w:r>
      <w:bookmarkEnd w:id="4"/>
      <w:r w:rsidRPr="006C19F3">
        <w:t xml:space="preserve"> </w:t>
      </w:r>
    </w:p>
    <w:p w:rsidR="00DF72EA" w:rsidRPr="006C19F3" w:rsidRDefault="00DF72EA" w:rsidP="00AA769A"/>
    <w:p w:rsidR="002E346C" w:rsidRDefault="001226AE" w:rsidP="00AA769A">
      <w:r w:rsidRPr="006C19F3">
        <w:t>Persondata indsamles direkte fra dig</w:t>
      </w:r>
      <w:r w:rsidR="00716A2C" w:rsidRPr="006C19F3">
        <w:t>,</w:t>
      </w:r>
      <w:r w:rsidR="00B02B92" w:rsidRPr="006C19F3">
        <w:t xml:space="preserve"> fra bilen</w:t>
      </w:r>
      <w:r w:rsidR="00716A2C" w:rsidRPr="006C19F3">
        <w:t xml:space="preserve"> eller via autoforhandleren</w:t>
      </w:r>
      <w:r w:rsidR="0087080D">
        <w:t>,</w:t>
      </w:r>
      <w:r w:rsidR="00B81C02" w:rsidRPr="006C19F3">
        <w:t xml:space="preserve"> som har opgjort skaden på din bil samt </w:t>
      </w:r>
      <w:r w:rsidRPr="006C19F3">
        <w:t>forsikringsselskaber</w:t>
      </w:r>
      <w:r w:rsidR="00B81C02" w:rsidRPr="006C19F3">
        <w:t>.</w:t>
      </w:r>
      <w:r w:rsidRPr="006C19F3">
        <w:t xml:space="preserve"> I visse tilfælde sker dette i henhold til et samtykke, som du har afgivet over</w:t>
      </w:r>
      <w:r w:rsidR="001810F2" w:rsidRPr="006C19F3">
        <w:t>for</w:t>
      </w:r>
      <w:r w:rsidR="00FD20FD">
        <w:t xml:space="preserve"> </w:t>
      </w:r>
      <w:r w:rsidRPr="006C19F3">
        <w:t xml:space="preserve">forsikringsselskaber og </w:t>
      </w:r>
      <w:r w:rsidR="00B81C02" w:rsidRPr="006C19F3">
        <w:t>autoforhandlere</w:t>
      </w:r>
      <w:r w:rsidRPr="006C19F3">
        <w:t xml:space="preserve">. </w:t>
      </w:r>
    </w:p>
    <w:p w:rsidR="002857CC" w:rsidRDefault="002857CC" w:rsidP="00AA769A"/>
    <w:p w:rsidR="00771765" w:rsidRDefault="00FD20FD" w:rsidP="00226182">
      <w:pPr>
        <w:pStyle w:val="Overskrift2"/>
        <w:tabs>
          <w:tab w:val="clear" w:pos="851"/>
        </w:tabs>
        <w:rPr>
          <w:lang w:val="da-DK"/>
        </w:rPr>
      </w:pPr>
      <w:bookmarkStart w:id="5" w:name="_Toc517428514"/>
      <w:r w:rsidRPr="00FD20FD">
        <w:rPr>
          <w:lang w:val="da-DK"/>
        </w:rPr>
        <w:t>OM INDSAMLING</w:t>
      </w:r>
      <w:r>
        <w:rPr>
          <w:lang w:val="da-DK"/>
        </w:rPr>
        <w:t>EN</w:t>
      </w:r>
      <w:r w:rsidRPr="00FD20FD">
        <w:rPr>
          <w:lang w:val="da-DK"/>
        </w:rPr>
        <w:t xml:space="preserve"> ER F</w:t>
      </w:r>
      <w:r>
        <w:rPr>
          <w:lang w:val="da-DK"/>
        </w:rPr>
        <w:t>RIVILLIG ELLER OBLIGATORISK</w:t>
      </w:r>
      <w:bookmarkEnd w:id="5"/>
    </w:p>
    <w:p w:rsidR="00FD20FD" w:rsidRPr="00FD20FD" w:rsidRDefault="00FD20FD" w:rsidP="00FD20FD"/>
    <w:p w:rsidR="001226AE" w:rsidRPr="00AA769A" w:rsidRDefault="00B81C02" w:rsidP="00AA769A">
      <w:pPr>
        <w:rPr>
          <w:b/>
        </w:rPr>
      </w:pPr>
      <w:r w:rsidRPr="006C19F3">
        <w:t>Hvis</w:t>
      </w:r>
      <w:r w:rsidR="001226AE" w:rsidRPr="006C19F3">
        <w:t xml:space="preserve"> </w:t>
      </w:r>
      <w:r w:rsidRPr="006C19F3">
        <w:t>vi</w:t>
      </w:r>
      <w:r w:rsidR="001226AE" w:rsidRPr="006C19F3">
        <w:t xml:space="preserve"> indsamler </w:t>
      </w:r>
      <w:r w:rsidR="00E53DE2">
        <w:t>p</w:t>
      </w:r>
      <w:r w:rsidR="001226AE" w:rsidRPr="006C19F3">
        <w:t xml:space="preserve">ersondata direkte fra dig som den </w:t>
      </w:r>
      <w:r w:rsidR="00E53DE2">
        <w:t>r</w:t>
      </w:r>
      <w:r w:rsidR="001226AE" w:rsidRPr="006C19F3">
        <w:t xml:space="preserve">egistrerede og behandler dine </w:t>
      </w:r>
      <w:r w:rsidR="00E53DE2">
        <w:t>p</w:t>
      </w:r>
      <w:r w:rsidR="001226AE" w:rsidRPr="006C19F3">
        <w:t xml:space="preserve">ersondata til brug for markedsføringsformål, er det frivilligt at afgive </w:t>
      </w:r>
      <w:r w:rsidR="00E53DE2">
        <w:t>p</w:t>
      </w:r>
      <w:r w:rsidR="001226AE" w:rsidRPr="006C19F3">
        <w:t xml:space="preserve">ersondata. Konsekvenserne af ikke at afgive </w:t>
      </w:r>
      <w:r w:rsidR="00E53DE2">
        <w:t>p</w:t>
      </w:r>
      <w:r w:rsidR="001226AE" w:rsidRPr="006C19F3">
        <w:t xml:space="preserve">ersondata er, at du ikke kan få tilbud, fordele, samarbejdspartnere mv. såfremt </w:t>
      </w:r>
      <w:r w:rsidR="00E53DE2">
        <w:t>p</w:t>
      </w:r>
      <w:r w:rsidR="001226AE" w:rsidRPr="006C19F3">
        <w:t xml:space="preserve">ersondata </w:t>
      </w:r>
      <w:r w:rsidR="001226AE" w:rsidRPr="00BD20C2">
        <w:t>er nødvendige for</w:t>
      </w:r>
      <w:r w:rsidR="00C67F44">
        <w:t>,</w:t>
      </w:r>
      <w:r w:rsidR="001226AE" w:rsidRPr="00BD20C2">
        <w:t xml:space="preserve"> at vi kan afgive sådanne tilbud, fordele, samarbejdspartnere mv.</w:t>
      </w:r>
      <w:r w:rsidR="001226AE" w:rsidRPr="00AA769A">
        <w:rPr>
          <w:b/>
        </w:rPr>
        <w:t xml:space="preserve"> </w:t>
      </w:r>
    </w:p>
    <w:p w:rsidR="00771765" w:rsidRPr="00AA769A" w:rsidRDefault="00771765" w:rsidP="00AA769A"/>
    <w:p w:rsidR="001226AE" w:rsidRPr="00AA769A" w:rsidRDefault="001226AE" w:rsidP="00AA769A">
      <w:r w:rsidRPr="00AA769A">
        <w:t>Ved tilfredshedsundersøgelser og lign. bestemmer du selv</w:t>
      </w:r>
      <w:r w:rsidR="00B37CEC">
        <w:t>,</w:t>
      </w:r>
      <w:r w:rsidRPr="00AA769A">
        <w:t xml:space="preserve"> om du vil afgive </w:t>
      </w:r>
      <w:r w:rsidR="00B37CEC">
        <w:t>p</w:t>
      </w:r>
      <w:r w:rsidRPr="00AA769A">
        <w:t xml:space="preserve">ersondata. Hvis du ikke gør det, kan </w:t>
      </w:r>
      <w:r w:rsidR="00B81C02" w:rsidRPr="00AA769A">
        <w:t>autolake</w:t>
      </w:r>
      <w:r w:rsidR="00B37CEC">
        <w:t>reren</w:t>
      </w:r>
      <w:r w:rsidRPr="00AA769A">
        <w:t xml:space="preserve"> ikke følge op på </w:t>
      </w:r>
      <w:r w:rsidR="00DF72EA" w:rsidRPr="00AA769A">
        <w:t xml:space="preserve">fx </w:t>
      </w:r>
      <w:r w:rsidRPr="00AA769A">
        <w:t xml:space="preserve">en evaluering over for dig. </w:t>
      </w:r>
    </w:p>
    <w:p w:rsidR="00DF72EA" w:rsidRPr="00AA769A" w:rsidRDefault="00DF72EA" w:rsidP="00AA769A"/>
    <w:p w:rsidR="002E346C" w:rsidRPr="006C19F3" w:rsidRDefault="001226AE" w:rsidP="00AA769A">
      <w:r w:rsidRPr="00AA769A">
        <w:t xml:space="preserve">Når indsamlingen og behandlingen af </w:t>
      </w:r>
      <w:r w:rsidR="007E6E47">
        <w:t>p</w:t>
      </w:r>
      <w:r w:rsidRPr="00AA769A">
        <w:t xml:space="preserve">ersondata sker i forbindelse med </w:t>
      </w:r>
      <w:r w:rsidR="00B81C02" w:rsidRPr="00AA769A">
        <w:t>reparation/lakering af din</w:t>
      </w:r>
      <w:r w:rsidRPr="00AA769A">
        <w:t xml:space="preserve"> bil</w:t>
      </w:r>
      <w:r w:rsidR="00B81C02" w:rsidRPr="00AA769A">
        <w:t>,</w:t>
      </w:r>
      <w:r w:rsidRPr="00AA769A">
        <w:t xml:space="preserve"> er det obligatorisk for </w:t>
      </w:r>
      <w:r w:rsidR="00BD7C1B" w:rsidRPr="00AA769A">
        <w:t>auto</w:t>
      </w:r>
      <w:r w:rsidR="00B81C02" w:rsidRPr="00AA769A">
        <w:t>lakere</w:t>
      </w:r>
      <w:r w:rsidR="007E6E47">
        <w:t>ren</w:t>
      </w:r>
      <w:r w:rsidRPr="00AA769A">
        <w:t xml:space="preserve"> at indsamle personoplysningerne for at kunne indgå og opfylde kontrakten. Konsekvenserne af ikke at give </w:t>
      </w:r>
      <w:r w:rsidR="007E6E47">
        <w:t>p</w:t>
      </w:r>
      <w:r w:rsidRPr="00AA769A">
        <w:t xml:space="preserve">ersondata er, at det ikke er muligt at indgå eller gennemføre en sådan aftale. </w:t>
      </w:r>
    </w:p>
    <w:p w:rsidR="00BD7C1B" w:rsidRPr="006C19F3" w:rsidRDefault="00BD7C1B" w:rsidP="00AA769A"/>
    <w:p w:rsidR="001226AE" w:rsidRPr="00F8052D" w:rsidRDefault="001226AE" w:rsidP="00226182">
      <w:pPr>
        <w:pStyle w:val="Overskrift2"/>
        <w:tabs>
          <w:tab w:val="clear" w:pos="851"/>
        </w:tabs>
        <w:rPr>
          <w:lang w:val="da-DK"/>
        </w:rPr>
      </w:pPr>
      <w:bookmarkStart w:id="6" w:name="_Toc517428515"/>
      <w:r w:rsidRPr="00F8052D">
        <w:rPr>
          <w:lang w:val="da-DK"/>
        </w:rPr>
        <w:t>DEN REGISTREREDES RETTIGHEDER</w:t>
      </w:r>
      <w:bookmarkEnd w:id="6"/>
    </w:p>
    <w:p w:rsidR="00DF72EA" w:rsidRPr="006C19F3" w:rsidRDefault="00DF72EA" w:rsidP="00AA769A">
      <w:r w:rsidRPr="006C19F3">
        <w:br/>
      </w:r>
      <w:r w:rsidR="001226AE" w:rsidRPr="006C19F3">
        <w:t xml:space="preserve">De registreredes rettigheder vil kun have selvstændig betydning i forhold til </w:t>
      </w:r>
      <w:r w:rsidR="00BD7C1B" w:rsidRPr="006C19F3">
        <w:t>autolakere</w:t>
      </w:r>
      <w:r w:rsidR="00743BCA">
        <w:t>ren</w:t>
      </w:r>
      <w:r w:rsidR="001226AE" w:rsidRPr="006C19F3">
        <w:t xml:space="preserve"> i de tilfælde, hvor </w:t>
      </w:r>
      <w:r w:rsidR="00BD7C1B" w:rsidRPr="006C19F3">
        <w:t>autolakere</w:t>
      </w:r>
      <w:r w:rsidR="00743BCA">
        <w:t>re</w:t>
      </w:r>
      <w:r w:rsidR="00BD7C1B" w:rsidRPr="006C19F3">
        <w:t>n</w:t>
      </w:r>
      <w:r w:rsidR="001226AE" w:rsidRPr="006C19F3">
        <w:t xml:space="preserve"> er dataansvarlig. Er </w:t>
      </w:r>
      <w:r w:rsidR="00BD7C1B" w:rsidRPr="006C19F3">
        <w:lastRenderedPageBreak/>
        <w:t>autolakere</w:t>
      </w:r>
      <w:r w:rsidR="00743BCA">
        <w:t>re</w:t>
      </w:r>
      <w:r w:rsidR="00BD7C1B" w:rsidRPr="006C19F3">
        <w:t>n</w:t>
      </w:r>
      <w:r w:rsidR="001226AE" w:rsidRPr="006C19F3">
        <w:t xml:space="preserve"> databehandler, skal den registreredes rettigheder opfyldes gennem den dataansvarlige</w:t>
      </w:r>
      <w:r w:rsidRPr="006C19F3">
        <w:t>.</w:t>
      </w:r>
    </w:p>
    <w:p w:rsidR="00693DAF" w:rsidRPr="006C19F3" w:rsidRDefault="00DF72EA" w:rsidP="00AA769A">
      <w:r w:rsidRPr="006C19F3">
        <w:t xml:space="preserve"> </w:t>
      </w:r>
    </w:p>
    <w:p w:rsidR="001226AE" w:rsidRPr="006D2797" w:rsidRDefault="00DF72EA" w:rsidP="006D2797">
      <w:pPr>
        <w:pStyle w:val="Overskrift4"/>
      </w:pPr>
      <w:bookmarkStart w:id="7" w:name="_Toc517428516"/>
      <w:r w:rsidRPr="006D2797">
        <w:t>Indsigtsretten</w:t>
      </w:r>
      <w:bookmarkEnd w:id="7"/>
    </w:p>
    <w:p w:rsidR="001226AE" w:rsidRPr="006C19F3" w:rsidRDefault="001226AE" w:rsidP="00AA769A">
      <w:pPr>
        <w:rPr>
          <w:b/>
        </w:rPr>
      </w:pPr>
      <w:r w:rsidRPr="006C19F3">
        <w:t xml:space="preserve">Den registrerede har i henhold til databeskyttelsesforordningens artikel 15 ret til at få bekræftet, om der behandles </w:t>
      </w:r>
      <w:r w:rsidR="008B3D5C">
        <w:t>p</w:t>
      </w:r>
      <w:r w:rsidRPr="006C19F3">
        <w:t xml:space="preserve">ersondata om den pågældende, og vil i givet fald få adgang til </w:t>
      </w:r>
      <w:r w:rsidR="008B3D5C">
        <w:t>p</w:t>
      </w:r>
      <w:r w:rsidRPr="006C19F3">
        <w:t xml:space="preserve">ersondata </w:t>
      </w:r>
      <w:r w:rsidRPr="008B3D5C">
        <w:rPr>
          <w:color w:val="FF0000"/>
        </w:rPr>
        <w:t xml:space="preserve">(der skal udleveres en kopi af </w:t>
      </w:r>
      <w:r w:rsidR="00CE5EF9">
        <w:rPr>
          <w:color w:val="FF0000"/>
        </w:rPr>
        <w:t>p</w:t>
      </w:r>
      <w:r w:rsidRPr="008B3D5C">
        <w:rPr>
          <w:color w:val="FF0000"/>
        </w:rPr>
        <w:t>ersondata).</w:t>
      </w:r>
      <w:r w:rsidRPr="008B3D5C">
        <w:rPr>
          <w:b/>
          <w:color w:val="FF0000"/>
        </w:rPr>
        <w:t xml:space="preserve"> </w:t>
      </w:r>
    </w:p>
    <w:p w:rsidR="00DF72EA" w:rsidRPr="006C19F3" w:rsidRDefault="00DF72EA" w:rsidP="00AA769A"/>
    <w:p w:rsidR="001226AE" w:rsidRPr="006C19F3" w:rsidRDefault="001226AE" w:rsidP="00AA769A">
      <w:r w:rsidRPr="006C19F3">
        <w:t>Derudover har den registrerede ret til at modtage følgende information:</w:t>
      </w:r>
    </w:p>
    <w:p w:rsidR="001226AE" w:rsidRPr="006C19F3" w:rsidRDefault="00836CA9" w:rsidP="00AA769A">
      <w:pPr>
        <w:pStyle w:val="Listeafsnit"/>
        <w:numPr>
          <w:ilvl w:val="0"/>
          <w:numId w:val="19"/>
        </w:numPr>
      </w:pPr>
      <w:r>
        <w:t>F</w:t>
      </w:r>
      <w:r w:rsidR="001226AE" w:rsidRPr="006C19F3">
        <w:t xml:space="preserve">ormålene med behandlingen </w:t>
      </w:r>
    </w:p>
    <w:p w:rsidR="001226AE" w:rsidRPr="006C19F3" w:rsidRDefault="00836CA9" w:rsidP="00AA769A">
      <w:pPr>
        <w:pStyle w:val="Listeafsnit"/>
        <w:numPr>
          <w:ilvl w:val="0"/>
          <w:numId w:val="19"/>
        </w:numPr>
      </w:pPr>
      <w:r>
        <w:t>D</w:t>
      </w:r>
      <w:r w:rsidR="001226AE" w:rsidRPr="006C19F3">
        <w:t xml:space="preserve">e berørte kategorier af </w:t>
      </w:r>
      <w:r>
        <w:t>p</w:t>
      </w:r>
      <w:r w:rsidR="001226AE" w:rsidRPr="006C19F3">
        <w:t xml:space="preserve">ersondata </w:t>
      </w:r>
    </w:p>
    <w:p w:rsidR="00DF72EA" w:rsidRPr="006C19F3" w:rsidRDefault="00836CA9" w:rsidP="00AA769A">
      <w:pPr>
        <w:pStyle w:val="Listeafsnit"/>
        <w:numPr>
          <w:ilvl w:val="0"/>
          <w:numId w:val="19"/>
        </w:numPr>
      </w:pPr>
      <w:r>
        <w:t>D</w:t>
      </w:r>
      <w:r w:rsidR="001226AE" w:rsidRPr="006C19F3">
        <w:t xml:space="preserve">e modtagere eller kategorier af modtagere, som </w:t>
      </w:r>
      <w:r>
        <w:t>p</w:t>
      </w:r>
      <w:r w:rsidR="001226AE" w:rsidRPr="006C19F3">
        <w:t xml:space="preserve">ersondata er eller vil blive videregivet til, navnlig modtagere i tredjelande eller internationale organisationer </w:t>
      </w:r>
    </w:p>
    <w:p w:rsidR="001226AE" w:rsidRPr="006C19F3" w:rsidRDefault="00836CA9" w:rsidP="00AA769A">
      <w:pPr>
        <w:pStyle w:val="Listeafsnit"/>
        <w:numPr>
          <w:ilvl w:val="0"/>
          <w:numId w:val="19"/>
        </w:numPr>
      </w:pPr>
      <w:r>
        <w:t>O</w:t>
      </w:r>
      <w:r w:rsidR="001226AE" w:rsidRPr="006C19F3">
        <w:t xml:space="preserve">m muligt det påtænkte tidsrum, hvor </w:t>
      </w:r>
      <w:r>
        <w:t>p</w:t>
      </w:r>
      <w:r w:rsidR="001226AE" w:rsidRPr="006C19F3">
        <w:t xml:space="preserve">ersondata vil blive opbevaret, eller hvis dette ikke er muligt, de kriterier, der anvendes til fastlæggelse af dette tidsrum </w:t>
      </w:r>
    </w:p>
    <w:p w:rsidR="001226AE" w:rsidRPr="006C19F3" w:rsidRDefault="00836CA9" w:rsidP="00AA769A">
      <w:pPr>
        <w:pStyle w:val="Listeafsnit"/>
        <w:numPr>
          <w:ilvl w:val="0"/>
          <w:numId w:val="19"/>
        </w:numPr>
      </w:pPr>
      <w:r>
        <w:t>R</w:t>
      </w:r>
      <w:r w:rsidR="001226AE" w:rsidRPr="006C19F3">
        <w:t xml:space="preserve">etten til at anmode den dataansvarlige om berigtigelse eller sletning af </w:t>
      </w:r>
      <w:r>
        <w:t>p</w:t>
      </w:r>
      <w:r w:rsidR="001226AE" w:rsidRPr="006C19F3">
        <w:t xml:space="preserve">ersondata eller begrænsning af behandling af </w:t>
      </w:r>
      <w:r>
        <w:t>p</w:t>
      </w:r>
      <w:r w:rsidR="001226AE" w:rsidRPr="006C19F3">
        <w:t xml:space="preserve">ersondata vedrørende den registrerede eller til at gøre indsigelse mod en sådan behandling </w:t>
      </w:r>
    </w:p>
    <w:p w:rsidR="001226AE" w:rsidRPr="006C19F3" w:rsidRDefault="00836CA9" w:rsidP="00AA769A">
      <w:pPr>
        <w:pStyle w:val="Listeafsnit"/>
        <w:numPr>
          <w:ilvl w:val="0"/>
          <w:numId w:val="19"/>
        </w:numPr>
      </w:pPr>
      <w:r>
        <w:t>R</w:t>
      </w:r>
      <w:r w:rsidR="001226AE" w:rsidRPr="006C19F3">
        <w:t xml:space="preserve">etten til at indgive en klage til en tilsynsmyndighed </w:t>
      </w:r>
    </w:p>
    <w:p w:rsidR="001226AE" w:rsidRPr="006C19F3" w:rsidRDefault="00836CA9" w:rsidP="00AA769A">
      <w:pPr>
        <w:pStyle w:val="Listeafsnit"/>
        <w:numPr>
          <w:ilvl w:val="0"/>
          <w:numId w:val="19"/>
        </w:numPr>
      </w:pPr>
      <w:r>
        <w:t>E</w:t>
      </w:r>
      <w:r w:rsidR="001226AE" w:rsidRPr="006C19F3">
        <w:t xml:space="preserve">nhver tilgængelig information om hvorfra </w:t>
      </w:r>
      <w:r>
        <w:t>p</w:t>
      </w:r>
      <w:r w:rsidR="001226AE" w:rsidRPr="006C19F3">
        <w:t xml:space="preserve">ersondata stammer, hvis de ikke indsamles hos den registrerede </w:t>
      </w:r>
    </w:p>
    <w:p w:rsidR="001226AE" w:rsidRPr="006C19F3" w:rsidRDefault="00836CA9" w:rsidP="00AA769A">
      <w:pPr>
        <w:pStyle w:val="Listeafsnit"/>
        <w:numPr>
          <w:ilvl w:val="0"/>
          <w:numId w:val="19"/>
        </w:numPr>
      </w:pPr>
      <w:r>
        <w:t>F</w:t>
      </w:r>
      <w:r w:rsidR="001226AE" w:rsidRPr="006C19F3">
        <w:t>orekomsten af automatiske afgørelser, herunder profilering, som omhandlet i artikel 22, stk. 1 og 4</w:t>
      </w:r>
      <w:r w:rsidR="009B212A">
        <w:t>. Information skal som minimum</w:t>
      </w:r>
      <w:r w:rsidR="00834202">
        <w:t xml:space="preserve"> indeholde</w:t>
      </w:r>
      <w:r w:rsidR="001226AE" w:rsidRPr="006C19F3">
        <w:t xml:space="preserve"> meningsfulde oplysninger om logikken heri betydningen og de forventede konsekvenser af en sådan behandling</w:t>
      </w:r>
    </w:p>
    <w:p w:rsidR="00AA769A" w:rsidRDefault="00AA769A" w:rsidP="00AA769A"/>
    <w:p w:rsidR="001226AE" w:rsidRPr="006C19F3" w:rsidRDefault="001226AE" w:rsidP="00AA769A">
      <w:r w:rsidRPr="006C19F3">
        <w:t xml:space="preserve">Den registrerede har endvidere ret til at få oplysninger om fornødne garantier, hvis vi har overdraget </w:t>
      </w:r>
      <w:r w:rsidR="0095721E">
        <w:t>p</w:t>
      </w:r>
      <w:r w:rsidRPr="006C19F3">
        <w:t xml:space="preserve">ersondata til tredjelande. </w:t>
      </w:r>
    </w:p>
    <w:p w:rsidR="001B25DC" w:rsidRPr="006C19F3" w:rsidRDefault="001B25DC" w:rsidP="00AA769A"/>
    <w:p w:rsidR="001226AE" w:rsidRDefault="001226AE" w:rsidP="00AA769A">
      <w:r w:rsidRPr="006C19F3">
        <w:t xml:space="preserve">For at kunne opfylde en indsigtsbegæring på behørig vis skal vi herefter gennemsøge alle systemer – herunder alle databaser samt alt hardware og alle flytbare medier – og også gennemsøge alt fysisk materiale, der indgår i et register og udlevere de </w:t>
      </w:r>
      <w:r w:rsidR="00FA0F0F">
        <w:t>p</w:t>
      </w:r>
      <w:r w:rsidRPr="006C19F3">
        <w:t>ersondata, der er registreret om den pågældende</w:t>
      </w:r>
      <w:r w:rsidR="00FA0F0F">
        <w:t>.</w:t>
      </w:r>
    </w:p>
    <w:p w:rsidR="00AA769A" w:rsidRPr="006C19F3" w:rsidRDefault="00AA769A" w:rsidP="00AA769A"/>
    <w:p w:rsidR="001226AE" w:rsidRPr="006C19F3" w:rsidRDefault="001226AE" w:rsidP="00AA769A">
      <w:r w:rsidRPr="006C19F3">
        <w:t>Efter databeskyttelsesloven gælder retten til indsigt ikke</w:t>
      </w:r>
      <w:r w:rsidR="001B25DC" w:rsidRPr="006C19F3">
        <w:t>,</w:t>
      </w:r>
      <w:r w:rsidRPr="006C19F3">
        <w:t xml:space="preserve"> hvis den registreredes interesse i </w:t>
      </w:r>
      <w:proofErr w:type="gramStart"/>
      <w:r w:rsidRPr="006C19F3">
        <w:t>oplysningerne</w:t>
      </w:r>
      <w:proofErr w:type="gramEnd"/>
      <w:r w:rsidRPr="006C19F3">
        <w:t xml:space="preserve"> findes at burde vige for afgørende hensyn til private interesser, herunder hensynet til den pågældende selv.</w:t>
      </w:r>
    </w:p>
    <w:p w:rsidR="002E346C" w:rsidRPr="006C19F3" w:rsidRDefault="002E346C" w:rsidP="00AA769A"/>
    <w:p w:rsidR="001226AE" w:rsidRPr="006C19F3" w:rsidRDefault="000E599A" w:rsidP="006D2797">
      <w:pPr>
        <w:pStyle w:val="Overskrift4"/>
      </w:pPr>
      <w:bookmarkStart w:id="8" w:name="_Toc517428517"/>
      <w:proofErr w:type="spellStart"/>
      <w:r w:rsidRPr="006C19F3">
        <w:t>Dataportabilitet</w:t>
      </w:r>
      <w:bookmarkEnd w:id="8"/>
      <w:proofErr w:type="spellEnd"/>
    </w:p>
    <w:p w:rsidR="001226AE" w:rsidRDefault="001226AE" w:rsidP="00AA769A">
      <w:r w:rsidRPr="006C19F3">
        <w:t xml:space="preserve">Den registrerede har efter databeskyttelsesforordningens artikel 20 desuden ret til i et struktureret, almindeligt anvendt og maskinlæsbart format at modtage </w:t>
      </w:r>
      <w:r w:rsidR="0047140F">
        <w:t>p</w:t>
      </w:r>
      <w:r w:rsidRPr="006C19F3">
        <w:t xml:space="preserve">ersondata om sig selv, som den pågældende selv har givet til os. </w:t>
      </w:r>
    </w:p>
    <w:p w:rsidR="0047140F" w:rsidRPr="006C19F3" w:rsidRDefault="0047140F" w:rsidP="00AA769A"/>
    <w:p w:rsidR="001226AE" w:rsidRPr="006C19F3" w:rsidRDefault="001226AE" w:rsidP="00AA769A">
      <w:r w:rsidRPr="006C19F3">
        <w:t>Den registrerede har desuden ret til selv at transmittere disse oplysninger til en anden dataansvarlig uden hindring fra os, når behandlingen er baseret på samtykke</w:t>
      </w:r>
      <w:r w:rsidR="00EA22D7">
        <w:t>,</w:t>
      </w:r>
      <w:r w:rsidRPr="006C19F3">
        <w:t xml:space="preserve"> og behandlingen foretages automatisk. Hvis den registrerede udøver denne ret til </w:t>
      </w:r>
      <w:proofErr w:type="spellStart"/>
      <w:r w:rsidRPr="006C19F3">
        <w:t>dataportabilitet</w:t>
      </w:r>
      <w:proofErr w:type="spellEnd"/>
      <w:r w:rsidRPr="006C19F3">
        <w:t xml:space="preserve">, har den registrerede også ret til at få transmitteret </w:t>
      </w:r>
      <w:r w:rsidR="00AB5F38">
        <w:t>p</w:t>
      </w:r>
      <w:r w:rsidRPr="006C19F3">
        <w:t xml:space="preserve">ersondata direkte fra en dataansvarlig til en anden, hvis det er teknisk muligt. Adgangen til </w:t>
      </w:r>
      <w:proofErr w:type="spellStart"/>
      <w:r w:rsidRPr="006C19F3">
        <w:t>dataportabilitet</w:t>
      </w:r>
      <w:proofErr w:type="spellEnd"/>
      <w:r w:rsidRPr="006C19F3">
        <w:t xml:space="preserve"> omfatter kun oplysninger, den registrerede selv har givet, og vil kun omfatte behandlinger, der foretages automatisk. Adgangen til </w:t>
      </w:r>
      <w:proofErr w:type="spellStart"/>
      <w:r w:rsidRPr="006C19F3">
        <w:t>dataportabilitet</w:t>
      </w:r>
      <w:proofErr w:type="spellEnd"/>
      <w:r w:rsidRPr="006C19F3">
        <w:t xml:space="preserve"> vil desuden være særdeles begrænset, såfremt</w:t>
      </w:r>
      <w:r w:rsidR="00AB5F38">
        <w:t xml:space="preserve"> </w:t>
      </w:r>
      <w:r w:rsidR="000E599A" w:rsidRPr="006C19F3">
        <w:t>den</w:t>
      </w:r>
      <w:r w:rsidRPr="006C19F3">
        <w:t xml:space="preserve"> baserer sin behandlingshjemmel på andet grundlag end samtykke.</w:t>
      </w:r>
    </w:p>
    <w:p w:rsidR="00693DAF" w:rsidRPr="006C19F3" w:rsidRDefault="00693DAF" w:rsidP="00AA769A"/>
    <w:p w:rsidR="001226AE" w:rsidRPr="006C19F3" w:rsidRDefault="000E599A" w:rsidP="006D2797">
      <w:pPr>
        <w:pStyle w:val="Overskrift4"/>
      </w:pPr>
      <w:bookmarkStart w:id="9" w:name="_Toc517428518"/>
      <w:r w:rsidRPr="006C19F3">
        <w:t>Ret til berigtigelse</w:t>
      </w:r>
      <w:bookmarkEnd w:id="9"/>
    </w:p>
    <w:p w:rsidR="001226AE" w:rsidRPr="006C19F3" w:rsidRDefault="001226AE" w:rsidP="00AA769A">
      <w:r w:rsidRPr="006C19F3">
        <w:t xml:space="preserve">I henhold til databeskyttelsesforordningens artikel 16 har den registrerede ret til at få urigtige </w:t>
      </w:r>
      <w:r w:rsidR="00507D60">
        <w:t>p</w:t>
      </w:r>
      <w:r w:rsidRPr="006C19F3">
        <w:t xml:space="preserve">ersondata om sig selv berigtiget af den dataansvarlige uden unødig forsinkelse. Under hensyntagen til formålene med behandlingen har den registrerede desuden ret til få fuldstændiggjort ufuldstændige </w:t>
      </w:r>
      <w:r w:rsidR="00507D60">
        <w:t>p</w:t>
      </w:r>
      <w:r w:rsidRPr="006C19F3">
        <w:t>ersondata, bl.a. ved at fremlægge en supplerende erklæring.</w:t>
      </w:r>
    </w:p>
    <w:p w:rsidR="000E599A" w:rsidRPr="006C19F3" w:rsidRDefault="000E599A" w:rsidP="00AA769A"/>
    <w:p w:rsidR="001226AE" w:rsidRPr="006C19F3" w:rsidRDefault="001226AE" w:rsidP="00AA769A">
      <w:r w:rsidRPr="006C19F3">
        <w:t xml:space="preserve">Denne ret supplerer vores egen grundlæggende forpligtelse til kontinuerligt at sikre os, at der alene behandles korrekte og ajourførte oplysninger, jf. artikel 5, stk. 1, litra d. </w:t>
      </w:r>
    </w:p>
    <w:p w:rsidR="00693DAF" w:rsidRPr="006C19F3" w:rsidRDefault="00693DAF" w:rsidP="00AA769A"/>
    <w:p w:rsidR="001226AE" w:rsidRPr="006C19F3" w:rsidRDefault="000E599A" w:rsidP="006D2797">
      <w:pPr>
        <w:pStyle w:val="Overskrift4"/>
      </w:pPr>
      <w:bookmarkStart w:id="10" w:name="_Toc517428519"/>
      <w:r w:rsidRPr="006C19F3">
        <w:t>Retten til at blive glemt</w:t>
      </w:r>
      <w:bookmarkEnd w:id="10"/>
    </w:p>
    <w:p w:rsidR="001226AE" w:rsidRPr="006C19F3" w:rsidRDefault="001226AE" w:rsidP="00AA769A">
      <w:r w:rsidRPr="006C19F3">
        <w:t xml:space="preserve">Den registrerede har efter databeskyttelsesforordningens artikel 17 ret til at få </w:t>
      </w:r>
      <w:r w:rsidR="00466318">
        <w:t>p</w:t>
      </w:r>
      <w:r w:rsidRPr="006C19F3">
        <w:t xml:space="preserve">ersondata om sig selv slettet af os uden unødig forsinkelse. Vi har i så fald pligt til at slette </w:t>
      </w:r>
      <w:r w:rsidR="00466318">
        <w:t>p</w:t>
      </w:r>
      <w:r w:rsidRPr="006C19F3">
        <w:t xml:space="preserve">ersondata uden unødig forsinkelse i visse angivne situationer. </w:t>
      </w:r>
    </w:p>
    <w:p w:rsidR="000E599A" w:rsidRPr="006C19F3" w:rsidRDefault="000E599A" w:rsidP="00AA769A"/>
    <w:p w:rsidR="001226AE" w:rsidRPr="006C19F3" w:rsidRDefault="001226AE" w:rsidP="00AA769A">
      <w:r w:rsidRPr="006C19F3">
        <w:t xml:space="preserve">Hvis vi er forpligtet til at slette </w:t>
      </w:r>
      <w:r w:rsidR="000B0019">
        <w:t>p</w:t>
      </w:r>
      <w:r w:rsidRPr="006C19F3">
        <w:t xml:space="preserve">ersondata efter artikel 17, som har været overladt til andre dataansvarlige eller </w:t>
      </w:r>
      <w:proofErr w:type="spellStart"/>
      <w:r w:rsidRPr="006C19F3">
        <w:t>databehandlere</w:t>
      </w:r>
      <w:proofErr w:type="spellEnd"/>
      <w:r w:rsidRPr="006C19F3">
        <w:t xml:space="preserve">, skal vi underrette sådanne dataansvarlige eller </w:t>
      </w:r>
      <w:proofErr w:type="spellStart"/>
      <w:r w:rsidRPr="006C19F3">
        <w:t>databehandlere</w:t>
      </w:r>
      <w:proofErr w:type="spellEnd"/>
      <w:r w:rsidRPr="006C19F3">
        <w:t xml:space="preserve">, som behandler </w:t>
      </w:r>
      <w:r w:rsidR="000B0019">
        <w:t>p</w:t>
      </w:r>
      <w:r w:rsidRPr="006C19F3">
        <w:t xml:space="preserve">ersondata om, at den registrerede har anmodet om at slette alle link til eller kopier eller gengivelser af de pågældende </w:t>
      </w:r>
      <w:r w:rsidR="000B0019">
        <w:t>p</w:t>
      </w:r>
      <w:r w:rsidRPr="006C19F3">
        <w:t xml:space="preserve">ersondata. </w:t>
      </w:r>
    </w:p>
    <w:p w:rsidR="00693DAF" w:rsidRPr="006C19F3" w:rsidRDefault="00693DAF" w:rsidP="00AA769A"/>
    <w:p w:rsidR="001226AE" w:rsidRPr="006C19F3" w:rsidRDefault="000E599A" w:rsidP="006D2797">
      <w:pPr>
        <w:pStyle w:val="Overskrift4"/>
      </w:pPr>
      <w:bookmarkStart w:id="11" w:name="_Toc517428520"/>
      <w:r w:rsidRPr="006C19F3">
        <w:t>Ret til indsigelse – også mod automatiserede afgørelser</w:t>
      </w:r>
      <w:bookmarkEnd w:id="11"/>
    </w:p>
    <w:p w:rsidR="001226AE" w:rsidRPr="006C19F3" w:rsidRDefault="001226AE" w:rsidP="00AA769A">
      <w:r w:rsidRPr="006C19F3">
        <w:t xml:space="preserve">Det følger af databeskyttelsesforordningens artikel 21, at den registrerede til enhver tid har ret til at gøre indsigelse mod behandling af sine </w:t>
      </w:r>
      <w:r w:rsidR="0023300A">
        <w:t>p</w:t>
      </w:r>
      <w:r w:rsidRPr="006C19F3">
        <w:t xml:space="preserve">ersondata, hvis behandlingen – herunder profilering – er baseret på artikel 6, stk. 1, litra e eller f. Disse bestemmelser omhandler adgangen til at behandle almindelige </w:t>
      </w:r>
      <w:r w:rsidR="0023300A">
        <w:t>p</w:t>
      </w:r>
      <w:r w:rsidRPr="006C19F3">
        <w:t xml:space="preserve">ersondata, hvis behandlingen er nødvendig for at udføre en opgave i samfundets interesser, eller hvis behandlingen er nødvendig for at </w:t>
      </w:r>
      <w:r w:rsidRPr="006C19F3">
        <w:lastRenderedPageBreak/>
        <w:t>forfølge en berettiget interesse og hensynet til den registrerede ikke overstiger denne interesse.</w:t>
      </w:r>
    </w:p>
    <w:p w:rsidR="000E599A" w:rsidRPr="006C19F3" w:rsidRDefault="000E599A" w:rsidP="00AA769A"/>
    <w:p w:rsidR="001226AE" w:rsidRPr="006C19F3" w:rsidRDefault="001226AE" w:rsidP="00AA769A">
      <w:r w:rsidRPr="006C19F3">
        <w:t xml:space="preserve">Hvis der gøres indsigelse, må vi ikke længere behandle de pågældende </w:t>
      </w:r>
      <w:r w:rsidR="00967D27">
        <w:t>p</w:t>
      </w:r>
      <w:r w:rsidRPr="006C19F3">
        <w:t xml:space="preserve">ersondata, medmindre vi kan påvise </w:t>
      </w:r>
      <w:r w:rsidR="000B5E99">
        <w:t>tungt vejende</w:t>
      </w:r>
      <w:r w:rsidRPr="006C19F3">
        <w:t xml:space="preserve"> legitime grunde til behandlingen, der går forud for den registreredes interesser, eller hvis behandlingen er nødvendig for, at retskrav kan fastlægges, gøres gældende eller forsvares. Det er vores vurdering, at denne bestemmelse kun begrænset vil komme i spil i forhold til de ydelser</w:t>
      </w:r>
      <w:r w:rsidR="00BA5AEC">
        <w:t>,</w:t>
      </w:r>
      <w:r w:rsidRPr="006C19F3">
        <w:t xml:space="preserve"> vi leverer.</w:t>
      </w:r>
    </w:p>
    <w:p w:rsidR="000E599A" w:rsidRPr="006C19F3" w:rsidRDefault="000E599A" w:rsidP="00AA769A"/>
    <w:p w:rsidR="001226AE" w:rsidRPr="006C19F3" w:rsidRDefault="001226AE" w:rsidP="00AA769A">
      <w:r w:rsidRPr="006C19F3">
        <w:t>Bestemmelsen i artikel 21 forudsætter, at den registrerede gøres udtrykkelig</w:t>
      </w:r>
      <w:r w:rsidR="00256277">
        <w:t>t</w:t>
      </w:r>
      <w:r w:rsidRPr="006C19F3">
        <w:t xml:space="preserve"> opmærksom på sin ret til at gøre indsigelse, og at dette skal ske senest på tidspunktet for den første kommunikation. Endvidere skal oplysningen herom meddeles klart og holdes adskilt fra de andre oplysninger. </w:t>
      </w:r>
    </w:p>
    <w:p w:rsidR="000E599A" w:rsidRPr="006C19F3" w:rsidRDefault="000E599A" w:rsidP="00AA769A"/>
    <w:p w:rsidR="001226AE" w:rsidRPr="006C19F3" w:rsidRDefault="001226AE" w:rsidP="00AA769A">
      <w:r w:rsidRPr="006C19F3">
        <w:t xml:space="preserve">Supplerende til artikel 21, har den registrerede i henhold til artikel 22 ret til ikke at være genstand for en afgørelse, der alene er baseret på automatisk behandling, herunder profilering, som har retsvirkning eller på tilsvarende vis betydeligt påvirker den pågældende. Også denne bestemmelse indeholder en række undtagelser, jf. artikel 22, stk. 2. Blandt andet gælder retten ikke, hvis afgørelsen er nødvendig for indgåelse eller opfyldelse af en kontrakt mellem den registrerede og en dataansvarlig, hvis behandlingen har hjemmel i lov, eller hvis behandlingen er baseret på </w:t>
      </w:r>
      <w:proofErr w:type="gramStart"/>
      <w:r w:rsidRPr="006C19F3">
        <w:t>den</w:t>
      </w:r>
      <w:proofErr w:type="gramEnd"/>
      <w:r w:rsidRPr="006C19F3">
        <w:t xml:space="preserve"> registreredes udtrykkelige samtykke.</w:t>
      </w:r>
      <w:r w:rsidR="000E599A" w:rsidRPr="006C19F3">
        <w:t xml:space="preserve"> </w:t>
      </w:r>
      <w:r w:rsidRPr="006C19F3">
        <w:t xml:space="preserve">Artikel 22 forudsætter dog generelt, at automatiserede afgørelser ikke baseres på særlige kategorier af </w:t>
      </w:r>
      <w:r w:rsidR="00565EFE">
        <w:t>p</w:t>
      </w:r>
      <w:r w:rsidRPr="006C19F3">
        <w:t>ersondata, jf. artikel 9, stk. 1, medmindre der er givet udtrykkeligt samtykke hertil, og der er indført passende foranstaltninger til beskyttelse af den registreredes rettigheder og frihedsrettigheder samt legitime interesser.</w:t>
      </w:r>
    </w:p>
    <w:p w:rsidR="00693DAF" w:rsidRPr="006C19F3" w:rsidRDefault="00693DAF" w:rsidP="00AA769A"/>
    <w:p w:rsidR="001226AE" w:rsidRPr="006C19F3" w:rsidRDefault="000E599A" w:rsidP="006D2797">
      <w:pPr>
        <w:pStyle w:val="Overskrift4"/>
      </w:pPr>
      <w:bookmarkStart w:id="12" w:name="_Toc517428521"/>
      <w:r w:rsidRPr="006C19F3">
        <w:t>Ret til dataminimering</w:t>
      </w:r>
      <w:bookmarkEnd w:id="12"/>
    </w:p>
    <w:p w:rsidR="001226AE" w:rsidRPr="006C19F3" w:rsidRDefault="001226AE" w:rsidP="00AA769A">
      <w:r w:rsidRPr="006C19F3">
        <w:t xml:space="preserve">I henhold til databeskyttelsesforordningens artikel 18 har den registrerede ret til at få begrænset behandlingen af </w:t>
      </w:r>
      <w:r w:rsidR="003439A4">
        <w:t>p</w:t>
      </w:r>
      <w:r w:rsidRPr="006C19F3">
        <w:t xml:space="preserve">ersondata, hvis: </w:t>
      </w:r>
    </w:p>
    <w:p w:rsidR="001226AE" w:rsidRPr="006C19F3" w:rsidRDefault="003439A4" w:rsidP="00AA769A">
      <w:pPr>
        <w:pStyle w:val="Listeafsnit"/>
        <w:numPr>
          <w:ilvl w:val="0"/>
          <w:numId w:val="20"/>
        </w:numPr>
      </w:pPr>
      <w:r>
        <w:t>R</w:t>
      </w:r>
      <w:r w:rsidR="001226AE" w:rsidRPr="006C19F3">
        <w:t xml:space="preserve">igtigheden af </w:t>
      </w:r>
      <w:r>
        <w:t>p</w:t>
      </w:r>
      <w:r w:rsidR="001226AE" w:rsidRPr="006C19F3">
        <w:t xml:space="preserve">ersondata bestrides af den registrerede, men kun i perioden indtil den dataansvarlige har haft mulighed for at fastslå, om </w:t>
      </w:r>
      <w:r w:rsidR="00FA4E13">
        <w:t>p</w:t>
      </w:r>
      <w:r w:rsidR="001226AE" w:rsidRPr="006C19F3">
        <w:t xml:space="preserve">ersondata er korrekte </w:t>
      </w:r>
    </w:p>
    <w:p w:rsidR="001226AE" w:rsidRPr="006C19F3" w:rsidRDefault="003439A4" w:rsidP="00AA769A">
      <w:pPr>
        <w:pStyle w:val="Listeafsnit"/>
        <w:numPr>
          <w:ilvl w:val="0"/>
          <w:numId w:val="20"/>
        </w:numPr>
      </w:pPr>
      <w:r>
        <w:t>B</w:t>
      </w:r>
      <w:r w:rsidR="001226AE" w:rsidRPr="006C19F3">
        <w:t xml:space="preserve">ehandlingen er ulovlig, og den registrerede modsætter sig sletning af </w:t>
      </w:r>
      <w:r w:rsidR="0065713B">
        <w:t>p</w:t>
      </w:r>
      <w:r w:rsidR="001226AE" w:rsidRPr="006C19F3">
        <w:t xml:space="preserve">ersondata og i stedet anmoder om, at anvendelsen heraf begrænses </w:t>
      </w:r>
    </w:p>
    <w:p w:rsidR="001226AE" w:rsidRPr="006C19F3" w:rsidRDefault="003439A4" w:rsidP="00AA769A">
      <w:pPr>
        <w:pStyle w:val="Listeafsnit"/>
        <w:numPr>
          <w:ilvl w:val="0"/>
          <w:numId w:val="20"/>
        </w:numPr>
      </w:pPr>
      <w:r>
        <w:t>D</w:t>
      </w:r>
      <w:r w:rsidR="001226AE" w:rsidRPr="006C19F3">
        <w:t xml:space="preserve">en dataansvarlige ikke længere har brug for </w:t>
      </w:r>
      <w:r w:rsidR="009735BD">
        <w:t>p</w:t>
      </w:r>
      <w:r w:rsidR="001226AE" w:rsidRPr="006C19F3">
        <w:t xml:space="preserve">ersondata til behandlingen, men de er nødvendige for, at et retskrav kan fastlægges, gøres gældende eller forsvares </w:t>
      </w:r>
    </w:p>
    <w:p w:rsidR="001226AE" w:rsidRPr="006C19F3" w:rsidRDefault="003439A4" w:rsidP="00AA769A">
      <w:pPr>
        <w:pStyle w:val="Listeafsnit"/>
        <w:numPr>
          <w:ilvl w:val="0"/>
          <w:numId w:val="20"/>
        </w:numPr>
      </w:pPr>
      <w:r>
        <w:t>D</w:t>
      </w:r>
      <w:r w:rsidR="001226AE" w:rsidRPr="006C19F3">
        <w:t>en registrerede har gjort indsigelse mod behandlingen i medfør af artikel 21, stk. 1, men kun i perioden</w:t>
      </w:r>
      <w:r w:rsidR="00DF0BA7" w:rsidRPr="006C19F3">
        <w:t>,</w:t>
      </w:r>
      <w:r w:rsidR="001226AE" w:rsidRPr="006C19F3">
        <w:t xml:space="preserve"> mens det kontrolleres, om den dataansvarliges legitime interesser går forud for </w:t>
      </w:r>
      <w:proofErr w:type="gramStart"/>
      <w:r w:rsidR="001226AE" w:rsidRPr="006C19F3">
        <w:t>den</w:t>
      </w:r>
      <w:proofErr w:type="gramEnd"/>
      <w:r w:rsidR="001226AE" w:rsidRPr="006C19F3">
        <w:t xml:space="preserve"> registreredes legitime interesser</w:t>
      </w:r>
    </w:p>
    <w:p w:rsidR="00A17D4D" w:rsidRPr="006C19F3" w:rsidRDefault="00A17D4D" w:rsidP="00AA769A">
      <w:pPr>
        <w:pStyle w:val="Listeafsnit"/>
      </w:pPr>
    </w:p>
    <w:p w:rsidR="00DB048E" w:rsidRPr="006C19F3" w:rsidRDefault="001226AE" w:rsidP="00AA769A">
      <w:r w:rsidRPr="006C19F3">
        <w:t>Retten udgør dermed et alternativt (og mindre) indgreb i behandlingen sammenlignet med den registreredes ret til at gøre indsigelse efter artikel 21 og 22, og den registreredes ”ret til at blive glemt” efter artikel 17.</w:t>
      </w:r>
      <w:r w:rsidR="00DF0BA7" w:rsidRPr="006C19F3">
        <w:t xml:space="preserve"> </w:t>
      </w:r>
      <w:r w:rsidRPr="006C19F3">
        <w:t xml:space="preserve">Det følger af bestemmelsens stk. 2, at hvis en behandling er blevet begrænset, må sådanne </w:t>
      </w:r>
      <w:r w:rsidR="005365B8">
        <w:t>p</w:t>
      </w:r>
      <w:r w:rsidRPr="006C19F3">
        <w:t>ersondata, bortset fra opbevaring, stadig behandles blandt andet, hvis den registrerede giver samtykke hertil, eller hvis behandlingen er nødvendig for, at et retskrav kan fastlægges, gøres gældende eller forsvares.</w:t>
      </w:r>
      <w:r w:rsidR="00DF0BA7" w:rsidRPr="006C19F3">
        <w:t xml:space="preserve"> </w:t>
      </w:r>
      <w:r w:rsidRPr="006C19F3">
        <w:t xml:space="preserve">Bestemmelsen vil efter vores vurdering kun få begrænset betydning for vores adgang til at behandle </w:t>
      </w:r>
      <w:r w:rsidR="005365B8">
        <w:t>p</w:t>
      </w:r>
      <w:r w:rsidRPr="006C19F3">
        <w:t xml:space="preserve">ersondata i vores sagsbehandling. </w:t>
      </w:r>
    </w:p>
    <w:p w:rsidR="00BD7C1B" w:rsidRPr="006C19F3" w:rsidRDefault="00BD7C1B" w:rsidP="00AA769A"/>
    <w:p w:rsidR="001226AE" w:rsidRPr="00F8052D" w:rsidRDefault="001226AE" w:rsidP="00226182">
      <w:pPr>
        <w:pStyle w:val="Overskrift2"/>
        <w:tabs>
          <w:tab w:val="clear" w:pos="851"/>
        </w:tabs>
        <w:rPr>
          <w:lang w:val="da-DK"/>
        </w:rPr>
      </w:pPr>
      <w:bookmarkStart w:id="13" w:name="_Toc517428522"/>
      <w:r w:rsidRPr="00F8052D">
        <w:rPr>
          <w:lang w:val="da-DK"/>
        </w:rPr>
        <w:t>BEHANDLINGSREGLER - GENERELT</w:t>
      </w:r>
      <w:bookmarkEnd w:id="13"/>
    </w:p>
    <w:p w:rsidR="00DF0BA7" w:rsidRPr="006C19F3" w:rsidRDefault="00DF0BA7" w:rsidP="00AA769A"/>
    <w:p w:rsidR="00DF0BA7" w:rsidRPr="006C19F3" w:rsidRDefault="00DF0BA7" w:rsidP="006D2797">
      <w:pPr>
        <w:pStyle w:val="Overskrift4"/>
      </w:pPr>
      <w:bookmarkStart w:id="14" w:name="_Toc517428523"/>
      <w:r w:rsidRPr="006C19F3">
        <w:t>Behandlingsprincipper</w:t>
      </w:r>
      <w:bookmarkEnd w:id="14"/>
    </w:p>
    <w:p w:rsidR="001226AE" w:rsidRPr="006C19F3" w:rsidRDefault="001226AE" w:rsidP="00AA769A">
      <w:r w:rsidRPr="006C19F3">
        <w:t xml:space="preserve">Vi vil behandle </w:t>
      </w:r>
      <w:r w:rsidR="00A60A56">
        <w:t>p</w:t>
      </w:r>
      <w:r w:rsidRPr="006C19F3">
        <w:t>ersondata lovligt, rimeligt og på en gennemsigtig måde i forhold til den registrerede.</w:t>
      </w:r>
      <w:r w:rsidR="00DF0BA7" w:rsidRPr="006C19F3">
        <w:t xml:space="preserve"> </w:t>
      </w:r>
      <w:r w:rsidRPr="006C19F3">
        <w:t xml:space="preserve">Vores behandling af </w:t>
      </w:r>
      <w:r w:rsidR="00A60A56">
        <w:t>p</w:t>
      </w:r>
      <w:r w:rsidRPr="006C19F3">
        <w:t>ersondata er undergivet en formålsbegrænsning</w:t>
      </w:r>
      <w:r w:rsidR="004431E0">
        <w:t>.</w:t>
      </w:r>
      <w:r w:rsidRPr="006C19F3">
        <w:t xml:space="preserve"> </w:t>
      </w:r>
      <w:r w:rsidR="004431E0">
        <w:t>Det betyder</w:t>
      </w:r>
      <w:r w:rsidRPr="006C19F3">
        <w:t xml:space="preserve">, at </w:t>
      </w:r>
      <w:r w:rsidR="00A60A56">
        <w:t>p</w:t>
      </w:r>
      <w:r w:rsidRPr="006C19F3">
        <w:t>ersondata skal indsamles til udtrykkeligt angivne og legitime formål. De må ikke viderebehandles på en måde, der er uforenelig med disse formål</w:t>
      </w:r>
      <w:r w:rsidR="00DF0BA7" w:rsidRPr="006C19F3">
        <w:t xml:space="preserve">. </w:t>
      </w:r>
      <w:r w:rsidRPr="006C19F3">
        <w:t xml:space="preserve">Vi behandler </w:t>
      </w:r>
      <w:r w:rsidR="00A60A56">
        <w:t>p</w:t>
      </w:r>
      <w:r w:rsidRPr="006C19F3">
        <w:t>ersondata ud fra et princip om dataminimering</w:t>
      </w:r>
      <w:r w:rsidR="004431E0">
        <w:t>.</w:t>
      </w:r>
      <w:r w:rsidRPr="006C19F3">
        <w:t xml:space="preserve"> </w:t>
      </w:r>
      <w:r w:rsidR="004431E0">
        <w:t>Det betyder</w:t>
      </w:r>
      <w:r w:rsidRPr="006C19F3">
        <w:t>, at de skal være tilstrækkelige, relevante og begrænset til, hvad der er nødvendigt i forhold til de formål, hvortil de behandles</w:t>
      </w:r>
      <w:r w:rsidR="00460D26" w:rsidRPr="006C19F3">
        <w:t xml:space="preserve">. </w:t>
      </w:r>
      <w:r w:rsidRPr="006C19F3">
        <w:t>Persondata skal behandles ud fra et princip om rigtighed</w:t>
      </w:r>
      <w:r w:rsidR="004431E0">
        <w:t>.</w:t>
      </w:r>
      <w:r w:rsidRPr="006C19F3">
        <w:t xml:space="preserve"> </w:t>
      </w:r>
      <w:r w:rsidR="004431E0">
        <w:t>Det betyder</w:t>
      </w:r>
      <w:r w:rsidRPr="006C19F3">
        <w:t>, at de skal være korrekte og om nødvendigt ajourførte</w:t>
      </w:r>
      <w:r w:rsidR="00460D26" w:rsidRPr="006C19F3">
        <w:t xml:space="preserve">. </w:t>
      </w:r>
      <w:r w:rsidRPr="006C19F3">
        <w:t xml:space="preserve">Vi behandler </w:t>
      </w:r>
      <w:r w:rsidR="00A60A56">
        <w:t>p</w:t>
      </w:r>
      <w:r w:rsidRPr="006C19F3">
        <w:t>ersondata ud fra et princip om opbevaringsbegrænsning</w:t>
      </w:r>
      <w:r w:rsidR="004431E0">
        <w:t>. Det betyder,</w:t>
      </w:r>
      <w:r w:rsidRPr="006C19F3">
        <w:t xml:space="preserve"> at </w:t>
      </w:r>
      <w:r w:rsidR="00A60A56">
        <w:t>p</w:t>
      </w:r>
      <w:r w:rsidRPr="006C19F3">
        <w:t xml:space="preserve">ersondata skal opbevares på en sådan måde, at det ikke er muligt at identificere de registrerede i et længere tidsrum end det, der er nødvendigt til de formål, hvortil de pågældende </w:t>
      </w:r>
      <w:r w:rsidR="00A60A56">
        <w:t>p</w:t>
      </w:r>
      <w:r w:rsidRPr="006C19F3">
        <w:t>ersondata behandles</w:t>
      </w:r>
      <w:r w:rsidR="00460D26" w:rsidRPr="006C19F3">
        <w:t xml:space="preserve">. </w:t>
      </w:r>
      <w:r w:rsidRPr="006C19F3">
        <w:t>Persondata skal behandles ud fra et princip om integritet og fortrolighed</w:t>
      </w:r>
      <w:r w:rsidR="004431E0">
        <w:t xml:space="preserve">. Det </w:t>
      </w:r>
      <w:r w:rsidR="00165ED8">
        <w:t>betyder</w:t>
      </w:r>
      <w:r w:rsidR="004431E0">
        <w:t>,</w:t>
      </w:r>
      <w:r w:rsidRPr="006C19F3">
        <w:t xml:space="preserve"> at de skal behandles på en måde, der sikrer tilstrækkelig sikkerhed for </w:t>
      </w:r>
      <w:r w:rsidR="00A60A56">
        <w:t>p</w:t>
      </w:r>
      <w:r w:rsidRPr="006C19F3">
        <w:t>ersondata, herunder skal de beskyttes mod uautoriseret eller ulovlig behandling og mod hændeligt tab, tilintetgørelse eller beskadigelse, under anvendelse af passende tekniske eller organisatoriske foranstaltninger</w:t>
      </w:r>
      <w:r w:rsidR="00A60A56">
        <w:t>.</w:t>
      </w:r>
    </w:p>
    <w:p w:rsidR="00693DAF" w:rsidRPr="006C19F3" w:rsidRDefault="00693DAF" w:rsidP="00AA769A"/>
    <w:p w:rsidR="001226AE" w:rsidRPr="006C19F3" w:rsidRDefault="00DF0BA7" w:rsidP="006D2797">
      <w:pPr>
        <w:pStyle w:val="Overskrift4"/>
      </w:pPr>
      <w:bookmarkStart w:id="15" w:name="_Toc517428524"/>
      <w:r w:rsidRPr="006C19F3">
        <w:t>Risikoanalyse</w:t>
      </w:r>
      <w:bookmarkEnd w:id="15"/>
    </w:p>
    <w:p w:rsidR="001226AE" w:rsidRPr="006C19F3" w:rsidRDefault="001226AE" w:rsidP="00AA769A">
      <w:r w:rsidRPr="006C19F3">
        <w:t xml:space="preserve">Vi skal i forbindelse med vores sagsbehandling gennemføre passende tekniske og organisatoriske foranstaltninger for at sikre et sikkerhedsniveau, der passer til de risici, som konkret er forbundet med vores behandling af </w:t>
      </w:r>
      <w:r w:rsidR="00BA1C4F">
        <w:t>p</w:t>
      </w:r>
      <w:r w:rsidRPr="006C19F3">
        <w:t xml:space="preserve">ersondata. Vi har gennemført en risikoanalyse, som ligger til grund for denne </w:t>
      </w:r>
      <w:r w:rsidR="0091525D">
        <w:t>p</w:t>
      </w:r>
      <w:r w:rsidRPr="006C19F3">
        <w:t>ersondatapolitik.</w:t>
      </w:r>
    </w:p>
    <w:p w:rsidR="008F21FB" w:rsidRPr="006C19F3" w:rsidRDefault="008F21FB" w:rsidP="00AA769A"/>
    <w:p w:rsidR="001226AE" w:rsidRPr="006C19F3" w:rsidRDefault="00DF0BA7" w:rsidP="006D2797">
      <w:pPr>
        <w:pStyle w:val="Overskrift4"/>
      </w:pPr>
      <w:bookmarkStart w:id="16" w:name="_Toc517428525"/>
      <w:r w:rsidRPr="006C19F3">
        <w:t>Konsekvensanalyser vedrørende databeskyttelse (</w:t>
      </w:r>
      <w:proofErr w:type="spellStart"/>
      <w:r w:rsidRPr="006C19F3">
        <w:t>dpia</w:t>
      </w:r>
      <w:proofErr w:type="spellEnd"/>
      <w:r w:rsidRPr="006C19F3">
        <w:t>)</w:t>
      </w:r>
      <w:bookmarkEnd w:id="16"/>
      <w:r w:rsidR="001226AE" w:rsidRPr="006C19F3">
        <w:t xml:space="preserve">     </w:t>
      </w:r>
    </w:p>
    <w:p w:rsidR="00460D26" w:rsidRPr="006C19F3" w:rsidRDefault="001226AE" w:rsidP="00AA769A">
      <w:r w:rsidRPr="006C19F3">
        <w:t>Databeskyttelsesforordningens artikel 35 indeholder et krav om, at hvis en behandling – navnlig ved brug af nye teknologier og i medfør af sin karakter, omfang, sammenhæng og formål – sandsynligvis vil indebære en høj risiko for fysiske personers ret</w:t>
      </w:r>
      <w:r w:rsidRPr="006C19F3">
        <w:lastRenderedPageBreak/>
        <w:t xml:space="preserve">tigheder og frihedsrettigheder, skal den dataansvarlige forud for behandlingen foretage en analyse af de påtænkte behandlingsaktiviteters konsekvenser for beskyttelse af </w:t>
      </w:r>
      <w:r w:rsidR="0091525D">
        <w:t>p</w:t>
      </w:r>
      <w:r w:rsidRPr="006C19F3">
        <w:t>ersondata. Pligten til at foretage en konsekvensanalyse gælder alene i særlige tilfælde, hvor der kan konstateres en høj risiko for fysiske personers rettigheder og frihedsrettigheder.</w:t>
      </w:r>
    </w:p>
    <w:p w:rsidR="00460D26" w:rsidRPr="006C19F3" w:rsidRDefault="00460D26" w:rsidP="00AA769A"/>
    <w:p w:rsidR="001226AE" w:rsidRDefault="001226AE" w:rsidP="00AA769A">
      <w:r w:rsidRPr="006C19F3">
        <w:t>Konsekvensanalyser skal navnlig gennemføres, når der foretages</w:t>
      </w:r>
      <w:r w:rsidR="00622C66">
        <w:t>;</w:t>
      </w:r>
    </w:p>
    <w:p w:rsidR="001776F5" w:rsidRPr="006C19F3" w:rsidRDefault="001776F5" w:rsidP="00AA769A"/>
    <w:p w:rsidR="001226AE" w:rsidRPr="006C19F3" w:rsidRDefault="001226AE" w:rsidP="00AA769A">
      <w:pPr>
        <w:pStyle w:val="Listeafsnit"/>
        <w:numPr>
          <w:ilvl w:val="0"/>
          <w:numId w:val="21"/>
        </w:numPr>
      </w:pPr>
      <w:r w:rsidRPr="006C19F3">
        <w:t xml:space="preserve">behandling i stort omfang af følsomme oplysninger eller af </w:t>
      </w:r>
      <w:r w:rsidR="00622C66">
        <w:t>p</w:t>
      </w:r>
      <w:r w:rsidRPr="006C19F3">
        <w:t>ersondata vedrørende straffedomme og lovovertrædelser, eller</w:t>
      </w:r>
    </w:p>
    <w:p w:rsidR="001226AE" w:rsidRPr="006C19F3" w:rsidRDefault="001226AE" w:rsidP="00AA769A">
      <w:pPr>
        <w:pStyle w:val="Listeafsnit"/>
        <w:numPr>
          <w:ilvl w:val="0"/>
          <w:numId w:val="21"/>
        </w:numPr>
      </w:pPr>
      <w:r w:rsidRPr="006C19F3">
        <w:t>systematisk og omfattende vurdering af personlige forhold vedrørende fysiske personer, der er baseret på automatisk behandling, herunder profilering, og som er grundlag for afgørelser, der har retsvirkning for den fysiske person eller på tilsvarende vis betydeligt påvirker den fysiske person, eller</w:t>
      </w:r>
    </w:p>
    <w:p w:rsidR="001226AE" w:rsidRPr="006C19F3" w:rsidRDefault="001226AE" w:rsidP="00AA769A">
      <w:pPr>
        <w:pStyle w:val="Listeafsnit"/>
        <w:numPr>
          <w:ilvl w:val="0"/>
          <w:numId w:val="21"/>
        </w:numPr>
      </w:pPr>
      <w:r w:rsidRPr="006C19F3">
        <w:t>systematisk overvågning af et offentligt tilgængeligt område i stort omfang</w:t>
      </w:r>
      <w:r w:rsidR="001776F5">
        <w:t>.</w:t>
      </w:r>
    </w:p>
    <w:p w:rsidR="00460D26" w:rsidRPr="006C19F3" w:rsidRDefault="00460D26" w:rsidP="00AA769A">
      <w:pPr>
        <w:pStyle w:val="Listeafsnit"/>
      </w:pPr>
    </w:p>
    <w:p w:rsidR="001226AE" w:rsidRPr="006C19F3" w:rsidRDefault="001226AE" w:rsidP="00AA769A">
      <w:r w:rsidRPr="006C19F3">
        <w:t xml:space="preserve">Det er vores vurdering, at vi sjældent vil foretage behandlinger, der opfylder et af ovennævnte kriterier. Det må derfor antages, at reglerne om konsekvensanalyse vil have et forholdsvis begrænset anvendelsesområde i relation til vores behandling af </w:t>
      </w:r>
      <w:r w:rsidR="00622C66">
        <w:t>p</w:t>
      </w:r>
      <w:r w:rsidRPr="006C19F3">
        <w:t>ersondata om kunder.</w:t>
      </w:r>
      <w:r w:rsidR="00BD4269">
        <w:t xml:space="preserve"> </w:t>
      </w:r>
      <w:r w:rsidRPr="006C19F3">
        <w:t>Gennemføres en konsekvensanalyse alligevel, vil resultatet af analysen tages i betragtning, når vi skal træffe passende foranstaltninger.</w:t>
      </w:r>
    </w:p>
    <w:p w:rsidR="008F21FB" w:rsidRPr="006C19F3" w:rsidRDefault="008F21FB" w:rsidP="00AA769A"/>
    <w:p w:rsidR="001226AE" w:rsidRPr="006C19F3" w:rsidRDefault="00DF0BA7" w:rsidP="006D2797">
      <w:pPr>
        <w:pStyle w:val="Overskrift4"/>
      </w:pPr>
      <w:bookmarkStart w:id="17" w:name="_Toc517428526"/>
      <w:r w:rsidRPr="006C19F3">
        <w:t>Databeskyttelsesrådgiver (</w:t>
      </w:r>
      <w:proofErr w:type="spellStart"/>
      <w:r w:rsidRPr="006C19F3">
        <w:t>dpo</w:t>
      </w:r>
      <w:proofErr w:type="spellEnd"/>
      <w:r w:rsidRPr="006C19F3">
        <w:t>)</w:t>
      </w:r>
      <w:bookmarkEnd w:id="17"/>
      <w:r w:rsidR="001226AE" w:rsidRPr="006C19F3">
        <w:t xml:space="preserve">      </w:t>
      </w:r>
    </w:p>
    <w:p w:rsidR="001226AE" w:rsidRDefault="001226AE" w:rsidP="00AA769A">
      <w:r w:rsidRPr="006C19F3">
        <w:t xml:space="preserve">Pligten til at udpege en databeskyttelsesrådgiver forudsætter efter databeskyttelsesforordningens artikel 37, at behandling af </w:t>
      </w:r>
      <w:r w:rsidR="009A3471">
        <w:t>p</w:t>
      </w:r>
      <w:r w:rsidRPr="006C19F3">
        <w:t>ersondata indgår som vores ”kerneaktivitet”. Dette er ikke tilfældet for de tilfælde</w:t>
      </w:r>
      <w:r w:rsidR="009A3471">
        <w:t>,</w:t>
      </w:r>
      <w:r w:rsidRPr="006C19F3">
        <w:t xml:space="preserve"> hvor </w:t>
      </w:r>
      <w:r w:rsidR="00BD7C1B" w:rsidRPr="006C19F3">
        <w:t>autolake</w:t>
      </w:r>
      <w:r w:rsidR="009A3471">
        <w:t>reren</w:t>
      </w:r>
      <w:r w:rsidRPr="006C19F3">
        <w:t xml:space="preserve"> agerer som databehandler.</w:t>
      </w:r>
      <w:r w:rsidR="001809F5" w:rsidRPr="006C19F3">
        <w:t xml:space="preserve"> </w:t>
      </w:r>
      <w:r w:rsidRPr="006C19F3">
        <w:t xml:space="preserve">Pligten til at udpege en </w:t>
      </w:r>
      <w:r w:rsidR="009A3471">
        <w:t>d</w:t>
      </w:r>
      <w:r w:rsidRPr="006C19F3">
        <w:t>atabeskyttelsesrådgiver indtræder navnlig når:</w:t>
      </w:r>
    </w:p>
    <w:p w:rsidR="001776F5" w:rsidRPr="006C19F3" w:rsidRDefault="001776F5" w:rsidP="00AA769A"/>
    <w:p w:rsidR="001226AE" w:rsidRPr="006C19F3" w:rsidRDefault="001226AE" w:rsidP="00AA769A">
      <w:pPr>
        <w:pStyle w:val="Listeafsnit"/>
        <w:numPr>
          <w:ilvl w:val="0"/>
          <w:numId w:val="22"/>
        </w:numPr>
      </w:pPr>
      <w:r w:rsidRPr="006C19F3">
        <w:t>der foretages behandlingsaktiviteter, der i medfør af deres karakter, omfang og/eller formål kræver regelmæssig og systematisk overvågning af registrerede i stort omfang, eller</w:t>
      </w:r>
    </w:p>
    <w:p w:rsidR="001226AE" w:rsidRPr="006C19F3" w:rsidRDefault="001226AE" w:rsidP="00AA769A">
      <w:pPr>
        <w:pStyle w:val="Listeafsnit"/>
        <w:numPr>
          <w:ilvl w:val="0"/>
          <w:numId w:val="22"/>
        </w:numPr>
      </w:pPr>
      <w:r w:rsidRPr="006C19F3">
        <w:t>behandling i stort omfang af særlige kategorier af oplysninger (følsomme oplysninger), eller</w:t>
      </w:r>
    </w:p>
    <w:p w:rsidR="001226AE" w:rsidRPr="006C19F3" w:rsidRDefault="001226AE" w:rsidP="00AA769A">
      <w:pPr>
        <w:pStyle w:val="Listeafsnit"/>
        <w:numPr>
          <w:ilvl w:val="0"/>
          <w:numId w:val="22"/>
        </w:numPr>
      </w:pPr>
      <w:r w:rsidRPr="006C19F3">
        <w:t xml:space="preserve">behandling i stort omfang af </w:t>
      </w:r>
      <w:r w:rsidR="0050574D">
        <w:t>p</w:t>
      </w:r>
      <w:r w:rsidRPr="006C19F3">
        <w:t>ersondata vedrørende straffedomme og lovovertrædelser.</w:t>
      </w:r>
    </w:p>
    <w:p w:rsidR="00AA769A" w:rsidRDefault="00AA769A" w:rsidP="00AA769A"/>
    <w:p w:rsidR="001226AE" w:rsidRPr="006C19F3" w:rsidRDefault="001226AE" w:rsidP="00AA769A">
      <w:r w:rsidRPr="006C19F3">
        <w:t xml:space="preserve">Det er vores vurdering, at </w:t>
      </w:r>
      <w:r w:rsidR="00BD7C1B" w:rsidRPr="006C19F3">
        <w:t>autolaker</w:t>
      </w:r>
      <w:r w:rsidR="00863229">
        <w:t>eren</w:t>
      </w:r>
      <w:r w:rsidRPr="006C19F3">
        <w:t xml:space="preserve"> ikke foretager behandling af </w:t>
      </w:r>
      <w:r w:rsidR="00EC1DAE">
        <w:t>p</w:t>
      </w:r>
      <w:r w:rsidRPr="006C19F3">
        <w:t>ersondata i et omfang som beskrevet ovenfor. Vi har derfor valgt ikke at udpege en databeskyttelsesrådgiver.</w:t>
      </w:r>
    </w:p>
    <w:p w:rsidR="008F21FB" w:rsidRPr="006C19F3" w:rsidRDefault="008F21FB" w:rsidP="00AA769A"/>
    <w:p w:rsidR="001226AE" w:rsidRPr="006C19F3" w:rsidRDefault="00DF0BA7" w:rsidP="006D2797">
      <w:pPr>
        <w:pStyle w:val="Overskrift4"/>
      </w:pPr>
      <w:bookmarkStart w:id="18" w:name="_Toc517428527"/>
      <w:r w:rsidRPr="006C19F3">
        <w:t>Dataansvarlig</w:t>
      </w:r>
      <w:bookmarkEnd w:id="18"/>
    </w:p>
    <w:p w:rsidR="001226AE" w:rsidRPr="006C19F3" w:rsidRDefault="001226AE" w:rsidP="00AA769A">
      <w:r w:rsidRPr="006C19F3">
        <w:t xml:space="preserve">For </w:t>
      </w:r>
      <w:r w:rsidR="0073526F">
        <w:t>p</w:t>
      </w:r>
      <w:r w:rsidRPr="006C19F3">
        <w:t xml:space="preserve">ersondata om </w:t>
      </w:r>
      <w:r w:rsidR="00BD7C1B" w:rsidRPr="006C19F3">
        <w:t>autolakere</w:t>
      </w:r>
      <w:r w:rsidR="0073526F">
        <w:t>re</w:t>
      </w:r>
      <w:r w:rsidR="00BD7C1B" w:rsidRPr="006C19F3">
        <w:t>ns</w:t>
      </w:r>
      <w:r w:rsidRPr="006C19F3">
        <w:t xml:space="preserve"> kunder, vil </w:t>
      </w:r>
      <w:r w:rsidR="00BD7C1B" w:rsidRPr="006C19F3">
        <w:t>autolaker</w:t>
      </w:r>
      <w:r w:rsidR="0073526F">
        <w:t>er</w:t>
      </w:r>
      <w:r w:rsidR="00BD7C1B" w:rsidRPr="006C19F3">
        <w:t>en</w:t>
      </w:r>
      <w:r w:rsidRPr="006C19F3">
        <w:t xml:space="preserve"> som altovervejende udgangspunkt arbejde selvstændigt. </w:t>
      </w:r>
      <w:r w:rsidR="00BD7C1B" w:rsidRPr="006C19F3">
        <w:t>Autolaker</w:t>
      </w:r>
      <w:r w:rsidR="0073526F">
        <w:t>er</w:t>
      </w:r>
      <w:r w:rsidR="00BD7C1B" w:rsidRPr="006C19F3">
        <w:t>en</w:t>
      </w:r>
      <w:r w:rsidRPr="006C19F3">
        <w:t xml:space="preserve"> vurderer selvstændigt, om der er grundlag for at indsamle/behandle </w:t>
      </w:r>
      <w:r w:rsidR="0073526F">
        <w:t>p</w:t>
      </w:r>
      <w:r w:rsidRPr="006C19F3">
        <w:t xml:space="preserve">ersondata, hvilke </w:t>
      </w:r>
      <w:r w:rsidR="0073526F">
        <w:t>p</w:t>
      </w:r>
      <w:r w:rsidRPr="006C19F3">
        <w:t xml:space="preserve">ersondata der er relevante og nødvendige, og hvor længe </w:t>
      </w:r>
      <w:r w:rsidR="0073526F">
        <w:t>p</w:t>
      </w:r>
      <w:r w:rsidRPr="006C19F3">
        <w:t xml:space="preserve">ersondata skal opbevares. I denne situation vil </w:t>
      </w:r>
      <w:r w:rsidR="00BD7C1B" w:rsidRPr="006C19F3">
        <w:t>autolaker</w:t>
      </w:r>
      <w:r w:rsidR="0073526F">
        <w:t>er</w:t>
      </w:r>
      <w:r w:rsidR="00BD7C1B" w:rsidRPr="006C19F3">
        <w:t>en</w:t>
      </w:r>
      <w:r w:rsidRPr="006C19F3">
        <w:t xml:space="preserve"> agere som dataansvarlig.</w:t>
      </w:r>
    </w:p>
    <w:p w:rsidR="008F21FB" w:rsidRPr="006C19F3" w:rsidRDefault="008F21FB" w:rsidP="00AA769A"/>
    <w:p w:rsidR="008F21FB" w:rsidRPr="006C19F3" w:rsidRDefault="00DF0BA7" w:rsidP="006D2797">
      <w:pPr>
        <w:pStyle w:val="Overskrift4"/>
      </w:pPr>
      <w:bookmarkStart w:id="19" w:name="_Toc517428528"/>
      <w:r w:rsidRPr="006C19F3">
        <w:t>Databehandleraftale</w:t>
      </w:r>
      <w:bookmarkEnd w:id="19"/>
    </w:p>
    <w:p w:rsidR="001226AE" w:rsidRDefault="001226AE" w:rsidP="00AA769A">
      <w:r w:rsidRPr="006C19F3">
        <w:t xml:space="preserve">Hvis vi er dataansvarlige og har vurderet, at der foreligger en databehandlerkonstruktion, skal der udarbejdes en databehandleraftale. </w:t>
      </w:r>
    </w:p>
    <w:p w:rsidR="00AA769A" w:rsidRPr="006C19F3" w:rsidRDefault="00AA769A" w:rsidP="00AA769A"/>
    <w:p w:rsidR="001226AE" w:rsidRDefault="001226AE" w:rsidP="00AA769A">
      <w:r w:rsidRPr="006C19F3">
        <w:t xml:space="preserve">Databehandleraftalen skal indgås mellem os (den dataansvarlige) og den anden part (databehandleren), og skal leve op til databeskyttelsesforordningens krav til databehandleraftaler, jf. forordningens artikel 28, stk. 3. Det indebærer, at der skal udarbejdes en kontrakt eller andet retligt dokument, som er bindende for databehandleren. Det er desuden et krav, at databehandleraftalen er skriftlig, herunder elektronisk. </w:t>
      </w:r>
    </w:p>
    <w:p w:rsidR="00AA769A" w:rsidRPr="006C19F3" w:rsidRDefault="00AA769A" w:rsidP="00AA769A"/>
    <w:p w:rsidR="001226AE" w:rsidRDefault="001226AE" w:rsidP="00AA769A">
      <w:r w:rsidRPr="006C19F3">
        <w:t xml:space="preserve">Databeskyttelsesforordningen fastsætter herudover en del specifikke krav til indholdet af databehandleraftalen. Aftalen skal bl.a. indeholde oplysninger om genstanden for og varigheden af behandlingen, behandlingens karakter og formål, typen af </w:t>
      </w:r>
      <w:r w:rsidR="00D7763B">
        <w:t>p</w:t>
      </w:r>
      <w:r w:rsidRPr="006C19F3">
        <w:t xml:space="preserve">ersondata, kategorierne af registrerede og vores forpligtelser og rettigheder som dataansvarlig samt de pligter, som databehandleren har i forhold til at varetage opgaven. Kravene er specifikt beskrevet i databeskyttelsesforordningens artikel 28, stk. 3, litra </w:t>
      </w:r>
      <w:proofErr w:type="spellStart"/>
      <w:r w:rsidRPr="006C19F3">
        <w:t>a-h</w:t>
      </w:r>
      <w:proofErr w:type="spellEnd"/>
      <w:r w:rsidRPr="006C19F3">
        <w:t>.</w:t>
      </w:r>
      <w:r w:rsidR="00996686" w:rsidRPr="006C19F3">
        <w:t xml:space="preserve"> </w:t>
      </w:r>
      <w:r w:rsidRPr="006C19F3">
        <w:t>Agerer vi som databehandler for kunden, skal der indgås en skriftlig databehandleraftale med kunden.</w:t>
      </w:r>
    </w:p>
    <w:p w:rsidR="00D87251" w:rsidRDefault="00D87251" w:rsidP="00AA769A"/>
    <w:p w:rsidR="00D87251" w:rsidRPr="00F8052D" w:rsidRDefault="00D87251" w:rsidP="006D2797">
      <w:pPr>
        <w:pStyle w:val="Overskrift4"/>
      </w:pPr>
      <w:bookmarkStart w:id="20" w:name="_Toc517428529"/>
      <w:proofErr w:type="spellStart"/>
      <w:r w:rsidRPr="006C19F3">
        <w:t>Databehandler</w:t>
      </w:r>
      <w:r>
        <w:t>e</w:t>
      </w:r>
      <w:proofErr w:type="spellEnd"/>
      <w:r>
        <w:t xml:space="preserve"> - oversigt</w:t>
      </w:r>
      <w:bookmarkEnd w:id="20"/>
    </w:p>
    <w:p w:rsidR="00D87251" w:rsidRDefault="00D87251" w:rsidP="00D87251">
      <w:r w:rsidRPr="006C19F3">
        <w:t>Vi anvender eksterne virksomheder til at foretage den tekniske drift af autolaker</w:t>
      </w:r>
      <w:r>
        <w:t>er</w:t>
      </w:r>
      <w:r w:rsidRPr="006C19F3">
        <w:t xml:space="preserve">en. Disse virksomheder fungerer som databehandler i forhold til de </w:t>
      </w:r>
      <w:r>
        <w:t>p</w:t>
      </w:r>
      <w:r w:rsidRPr="006C19F3">
        <w:t>ersondata, som vi er dataansvarlige for.</w:t>
      </w:r>
    </w:p>
    <w:p w:rsidR="00D87251" w:rsidRPr="006C19F3" w:rsidRDefault="00D87251" w:rsidP="00D87251"/>
    <w:p w:rsidR="00D87251" w:rsidRPr="006C19F3" w:rsidRDefault="00D87251" w:rsidP="00D87251">
      <w:r w:rsidRPr="006C19F3">
        <w:t>Databehandling foretages inden</w:t>
      </w:r>
      <w:r>
        <w:t xml:space="preserve"> </w:t>
      </w:r>
      <w:r w:rsidRPr="006C19F3">
        <w:t xml:space="preserve">for </w:t>
      </w:r>
      <w:r>
        <w:t>D</w:t>
      </w:r>
      <w:r w:rsidRPr="006C19F3">
        <w:t>en Europæiske Union.</w:t>
      </w:r>
      <w:r>
        <w:t xml:space="preserve"> </w:t>
      </w:r>
      <w:r w:rsidRPr="006C19F3">
        <w:t xml:space="preserve">Databehandleren handler alene efter instruks fra os. </w:t>
      </w:r>
    </w:p>
    <w:p w:rsidR="00D87251" w:rsidRPr="006C19F3" w:rsidRDefault="00D87251" w:rsidP="00D87251"/>
    <w:p w:rsidR="00D87251" w:rsidRPr="006C19F3" w:rsidRDefault="00D87251" w:rsidP="00D87251">
      <w:r w:rsidRPr="006C19F3">
        <w:t xml:space="preserve">Vi benytter følgende </w:t>
      </w:r>
      <w:proofErr w:type="spellStart"/>
      <w:r w:rsidRPr="006C19F3">
        <w:t>databehandlere</w:t>
      </w:r>
      <w:proofErr w:type="spellEnd"/>
      <w:r w:rsidRPr="006C19F3">
        <w:t>:</w:t>
      </w:r>
    </w:p>
    <w:p w:rsidR="00D87251" w:rsidRPr="006C19F3" w:rsidRDefault="00D87251" w:rsidP="00D87251"/>
    <w:tbl>
      <w:tblPr>
        <w:tblStyle w:val="Tabel-Gitter"/>
        <w:tblpPr w:leftFromText="141" w:rightFromText="141" w:vertAnchor="text" w:horzAnchor="margin" w:tblpXSpec="center" w:tblpY="111"/>
        <w:tblW w:w="9497" w:type="dxa"/>
        <w:jc w:val="center"/>
        <w:tblLayout w:type="fixed"/>
        <w:tblLook w:val="04A0" w:firstRow="1" w:lastRow="0" w:firstColumn="1" w:lastColumn="0" w:noHBand="0" w:noVBand="1"/>
      </w:tblPr>
      <w:tblGrid>
        <w:gridCol w:w="2414"/>
        <w:gridCol w:w="3969"/>
        <w:gridCol w:w="3114"/>
      </w:tblGrid>
      <w:tr w:rsidR="00D87251" w:rsidRPr="00AA769A" w:rsidTr="00805642">
        <w:trPr>
          <w:trHeight w:val="510"/>
          <w:jc w:val="center"/>
        </w:trPr>
        <w:tc>
          <w:tcPr>
            <w:tcW w:w="2414" w:type="dxa"/>
            <w:shd w:val="clear" w:color="auto" w:fill="D9D9D9" w:themeFill="background1" w:themeFillShade="D9"/>
          </w:tcPr>
          <w:p w:rsidR="00D87251" w:rsidRPr="00AA769A" w:rsidRDefault="00D87251" w:rsidP="00805642">
            <w:pPr>
              <w:rPr>
                <w:rFonts w:asciiTheme="minorHAnsi" w:hAnsiTheme="minorHAnsi" w:cstheme="minorHAnsi"/>
                <w:b/>
                <w:szCs w:val="18"/>
              </w:rPr>
            </w:pPr>
            <w:r w:rsidRPr="00AA769A">
              <w:rPr>
                <w:rFonts w:asciiTheme="minorHAnsi" w:hAnsiTheme="minorHAnsi" w:cstheme="minorHAnsi"/>
                <w:b/>
                <w:szCs w:val="18"/>
              </w:rPr>
              <w:lastRenderedPageBreak/>
              <w:t>Databehandler</w:t>
            </w:r>
          </w:p>
        </w:tc>
        <w:tc>
          <w:tcPr>
            <w:tcW w:w="3969" w:type="dxa"/>
            <w:shd w:val="clear" w:color="auto" w:fill="D9D9D9" w:themeFill="background1" w:themeFillShade="D9"/>
          </w:tcPr>
          <w:p w:rsidR="00D87251" w:rsidRPr="00AA769A" w:rsidRDefault="00D87251" w:rsidP="00805642">
            <w:pPr>
              <w:rPr>
                <w:rFonts w:asciiTheme="minorHAnsi" w:hAnsiTheme="minorHAnsi" w:cstheme="minorHAnsi"/>
                <w:b/>
                <w:szCs w:val="18"/>
              </w:rPr>
            </w:pPr>
            <w:r w:rsidRPr="00AA769A">
              <w:rPr>
                <w:rFonts w:asciiTheme="minorHAnsi" w:hAnsiTheme="minorHAnsi" w:cstheme="minorHAnsi"/>
                <w:b/>
                <w:szCs w:val="18"/>
              </w:rPr>
              <w:t>Lokalisation</w:t>
            </w:r>
          </w:p>
        </w:tc>
        <w:tc>
          <w:tcPr>
            <w:tcW w:w="3114" w:type="dxa"/>
            <w:shd w:val="clear" w:color="auto" w:fill="D9D9D9" w:themeFill="background1" w:themeFillShade="D9"/>
          </w:tcPr>
          <w:p w:rsidR="00D87251" w:rsidRPr="00AA769A" w:rsidRDefault="00D87251" w:rsidP="00805642">
            <w:pPr>
              <w:rPr>
                <w:rFonts w:asciiTheme="minorHAnsi" w:hAnsiTheme="minorHAnsi" w:cstheme="minorHAnsi"/>
                <w:b/>
                <w:szCs w:val="18"/>
              </w:rPr>
            </w:pPr>
            <w:r w:rsidRPr="00AA769A">
              <w:rPr>
                <w:rFonts w:asciiTheme="minorHAnsi" w:hAnsiTheme="minorHAnsi" w:cstheme="minorHAnsi"/>
                <w:b/>
                <w:szCs w:val="18"/>
              </w:rPr>
              <w:t>Aftaletype</w:t>
            </w:r>
          </w:p>
        </w:tc>
      </w:tr>
      <w:tr w:rsidR="00D87251" w:rsidRPr="00AA769A" w:rsidTr="00805642">
        <w:trPr>
          <w:trHeight w:val="510"/>
          <w:jc w:val="center"/>
        </w:trPr>
        <w:tc>
          <w:tcPr>
            <w:tcW w:w="2414" w:type="dxa"/>
          </w:tcPr>
          <w:p w:rsidR="00D87251" w:rsidRPr="00B544AE" w:rsidRDefault="00D87251" w:rsidP="00805642">
            <w:pPr>
              <w:rPr>
                <w:rFonts w:asciiTheme="minorHAnsi" w:hAnsiTheme="minorHAnsi" w:cstheme="minorHAnsi"/>
                <w:color w:val="FF0000"/>
                <w:szCs w:val="18"/>
              </w:rPr>
            </w:pPr>
            <w:r w:rsidRPr="00B544AE">
              <w:rPr>
                <w:rFonts w:asciiTheme="minorHAnsi" w:hAnsiTheme="minorHAnsi" w:cstheme="minorHAnsi"/>
                <w:color w:val="FF0000"/>
                <w:szCs w:val="18"/>
              </w:rPr>
              <w:t>HELIOS</w:t>
            </w:r>
          </w:p>
        </w:tc>
        <w:tc>
          <w:tcPr>
            <w:tcW w:w="3969" w:type="dxa"/>
          </w:tcPr>
          <w:p w:rsidR="00D87251" w:rsidRPr="00B544AE" w:rsidRDefault="00D87251" w:rsidP="00805642">
            <w:pPr>
              <w:rPr>
                <w:rFonts w:asciiTheme="minorHAnsi" w:hAnsiTheme="minorHAnsi" w:cstheme="minorHAnsi"/>
                <w:color w:val="FF0000"/>
                <w:szCs w:val="18"/>
              </w:rPr>
            </w:pPr>
            <w:r w:rsidRPr="00B544AE">
              <w:rPr>
                <w:rFonts w:asciiTheme="minorHAnsi" w:hAnsiTheme="minorHAnsi" w:cstheme="minorHAnsi"/>
                <w:color w:val="FF0000"/>
                <w:szCs w:val="18"/>
              </w:rPr>
              <w:t>Danmark</w:t>
            </w:r>
          </w:p>
        </w:tc>
        <w:tc>
          <w:tcPr>
            <w:tcW w:w="3114" w:type="dxa"/>
          </w:tcPr>
          <w:p w:rsidR="00D87251" w:rsidRPr="00B544AE" w:rsidRDefault="00D87251" w:rsidP="00805642">
            <w:pPr>
              <w:rPr>
                <w:rFonts w:asciiTheme="minorHAnsi" w:hAnsiTheme="minorHAnsi" w:cstheme="minorHAnsi"/>
                <w:color w:val="FF0000"/>
                <w:szCs w:val="18"/>
              </w:rPr>
            </w:pPr>
            <w:r w:rsidRPr="00B544AE">
              <w:rPr>
                <w:rFonts w:asciiTheme="minorHAnsi" w:hAnsiTheme="minorHAnsi" w:cstheme="minorHAnsi"/>
                <w:color w:val="FF0000"/>
                <w:szCs w:val="18"/>
              </w:rPr>
              <w:t>Databehandleraftale</w:t>
            </w:r>
          </w:p>
        </w:tc>
      </w:tr>
      <w:tr w:rsidR="00D87251" w:rsidRPr="00AA769A" w:rsidTr="00805642">
        <w:trPr>
          <w:trHeight w:val="510"/>
          <w:jc w:val="center"/>
        </w:trPr>
        <w:tc>
          <w:tcPr>
            <w:tcW w:w="2414" w:type="dxa"/>
          </w:tcPr>
          <w:p w:rsidR="00D87251" w:rsidRPr="00B544AE" w:rsidRDefault="00D87251" w:rsidP="00805642">
            <w:pPr>
              <w:rPr>
                <w:rFonts w:asciiTheme="minorHAnsi" w:hAnsiTheme="minorHAnsi" w:cstheme="minorHAnsi"/>
                <w:color w:val="FF0000"/>
                <w:szCs w:val="18"/>
              </w:rPr>
            </w:pPr>
            <w:r w:rsidRPr="00B544AE">
              <w:rPr>
                <w:rFonts w:asciiTheme="minorHAnsi" w:hAnsiTheme="minorHAnsi" w:cstheme="minorHAnsi"/>
                <w:color w:val="FF0000"/>
                <w:szCs w:val="18"/>
              </w:rPr>
              <w:t>APROMAS</w:t>
            </w:r>
          </w:p>
        </w:tc>
        <w:tc>
          <w:tcPr>
            <w:tcW w:w="3969" w:type="dxa"/>
          </w:tcPr>
          <w:p w:rsidR="00D87251" w:rsidRPr="00B544AE" w:rsidRDefault="00D87251" w:rsidP="00805642">
            <w:pPr>
              <w:rPr>
                <w:rFonts w:asciiTheme="minorHAnsi" w:hAnsiTheme="minorHAnsi" w:cstheme="minorHAnsi"/>
                <w:color w:val="FF0000"/>
                <w:szCs w:val="18"/>
              </w:rPr>
            </w:pPr>
            <w:r w:rsidRPr="00B544AE">
              <w:rPr>
                <w:rFonts w:asciiTheme="minorHAnsi" w:hAnsiTheme="minorHAnsi" w:cstheme="minorHAnsi"/>
                <w:color w:val="FF0000"/>
                <w:szCs w:val="18"/>
              </w:rPr>
              <w:t>Danmark</w:t>
            </w:r>
          </w:p>
        </w:tc>
        <w:tc>
          <w:tcPr>
            <w:tcW w:w="3114" w:type="dxa"/>
          </w:tcPr>
          <w:p w:rsidR="00D87251" w:rsidRPr="00B544AE" w:rsidRDefault="00D87251" w:rsidP="00805642">
            <w:pPr>
              <w:rPr>
                <w:rFonts w:asciiTheme="minorHAnsi" w:hAnsiTheme="minorHAnsi" w:cstheme="minorHAnsi"/>
                <w:color w:val="FF0000"/>
                <w:szCs w:val="18"/>
              </w:rPr>
            </w:pPr>
            <w:r w:rsidRPr="00B544AE">
              <w:rPr>
                <w:rFonts w:asciiTheme="minorHAnsi" w:hAnsiTheme="minorHAnsi" w:cstheme="minorHAnsi"/>
                <w:color w:val="FF0000"/>
                <w:szCs w:val="18"/>
              </w:rPr>
              <w:t>Databehandleraftale</w:t>
            </w:r>
          </w:p>
          <w:p w:rsidR="00D87251" w:rsidRPr="00B544AE" w:rsidRDefault="00D87251" w:rsidP="00805642">
            <w:pPr>
              <w:rPr>
                <w:rFonts w:asciiTheme="minorHAnsi" w:hAnsiTheme="minorHAnsi" w:cstheme="minorHAnsi"/>
                <w:color w:val="FF0000"/>
                <w:szCs w:val="18"/>
              </w:rPr>
            </w:pPr>
          </w:p>
        </w:tc>
      </w:tr>
      <w:tr w:rsidR="00D87251" w:rsidRPr="00AA769A" w:rsidTr="00805642">
        <w:trPr>
          <w:trHeight w:val="510"/>
          <w:jc w:val="center"/>
        </w:trPr>
        <w:tc>
          <w:tcPr>
            <w:tcW w:w="2414" w:type="dxa"/>
          </w:tcPr>
          <w:p w:rsidR="00D87251" w:rsidRPr="00AA769A" w:rsidRDefault="00D87251" w:rsidP="00805642">
            <w:pPr>
              <w:rPr>
                <w:rFonts w:asciiTheme="minorHAnsi" w:hAnsiTheme="minorHAnsi" w:cstheme="minorHAnsi"/>
                <w:szCs w:val="18"/>
              </w:rPr>
            </w:pPr>
          </w:p>
        </w:tc>
        <w:tc>
          <w:tcPr>
            <w:tcW w:w="3969" w:type="dxa"/>
          </w:tcPr>
          <w:p w:rsidR="00D87251" w:rsidRPr="00AA769A" w:rsidRDefault="00D87251" w:rsidP="00805642">
            <w:pPr>
              <w:rPr>
                <w:rFonts w:asciiTheme="minorHAnsi" w:hAnsiTheme="minorHAnsi" w:cstheme="minorHAnsi"/>
                <w:szCs w:val="18"/>
              </w:rPr>
            </w:pPr>
          </w:p>
        </w:tc>
        <w:tc>
          <w:tcPr>
            <w:tcW w:w="3114" w:type="dxa"/>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Pr>
          <w:p w:rsidR="00D87251" w:rsidRPr="00AA769A" w:rsidRDefault="00D87251" w:rsidP="00805642">
            <w:pPr>
              <w:rPr>
                <w:rFonts w:asciiTheme="minorHAnsi" w:hAnsiTheme="minorHAnsi" w:cstheme="minorHAnsi"/>
                <w:szCs w:val="18"/>
              </w:rPr>
            </w:pPr>
          </w:p>
        </w:tc>
        <w:tc>
          <w:tcPr>
            <w:tcW w:w="3969" w:type="dxa"/>
          </w:tcPr>
          <w:p w:rsidR="00D87251" w:rsidRPr="00AA769A" w:rsidRDefault="00D87251" w:rsidP="00805642">
            <w:pPr>
              <w:rPr>
                <w:rFonts w:asciiTheme="minorHAnsi" w:hAnsiTheme="minorHAnsi" w:cstheme="minorHAnsi"/>
                <w:szCs w:val="18"/>
              </w:rPr>
            </w:pPr>
          </w:p>
        </w:tc>
        <w:tc>
          <w:tcPr>
            <w:tcW w:w="3114" w:type="dxa"/>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Pr>
          <w:p w:rsidR="00D87251" w:rsidRPr="00AA769A" w:rsidRDefault="00D87251" w:rsidP="00805642">
            <w:pPr>
              <w:rPr>
                <w:rFonts w:asciiTheme="minorHAnsi" w:hAnsiTheme="minorHAnsi" w:cstheme="minorHAnsi"/>
                <w:szCs w:val="18"/>
              </w:rPr>
            </w:pPr>
          </w:p>
        </w:tc>
        <w:tc>
          <w:tcPr>
            <w:tcW w:w="3969" w:type="dxa"/>
          </w:tcPr>
          <w:p w:rsidR="00D87251" w:rsidRPr="00AA769A" w:rsidRDefault="00D87251" w:rsidP="00805642">
            <w:pPr>
              <w:rPr>
                <w:rFonts w:asciiTheme="minorHAnsi" w:hAnsiTheme="minorHAnsi" w:cstheme="minorHAnsi"/>
                <w:szCs w:val="18"/>
              </w:rPr>
            </w:pPr>
          </w:p>
        </w:tc>
        <w:tc>
          <w:tcPr>
            <w:tcW w:w="3114" w:type="dxa"/>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Pr>
          <w:p w:rsidR="00D87251" w:rsidRPr="00AA769A" w:rsidRDefault="00D87251" w:rsidP="00805642">
            <w:pPr>
              <w:rPr>
                <w:rFonts w:asciiTheme="minorHAnsi" w:hAnsiTheme="minorHAnsi" w:cstheme="minorHAnsi"/>
                <w:szCs w:val="18"/>
              </w:rPr>
            </w:pPr>
          </w:p>
        </w:tc>
        <w:tc>
          <w:tcPr>
            <w:tcW w:w="3969" w:type="dxa"/>
          </w:tcPr>
          <w:p w:rsidR="00D87251" w:rsidRPr="00AA769A" w:rsidRDefault="00D87251" w:rsidP="00805642">
            <w:pPr>
              <w:rPr>
                <w:rFonts w:asciiTheme="minorHAnsi" w:hAnsiTheme="minorHAnsi" w:cstheme="minorHAnsi"/>
                <w:szCs w:val="18"/>
              </w:rPr>
            </w:pPr>
          </w:p>
        </w:tc>
        <w:tc>
          <w:tcPr>
            <w:tcW w:w="3114" w:type="dxa"/>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Pr>
          <w:p w:rsidR="00D87251" w:rsidRPr="00AA769A" w:rsidRDefault="00D87251" w:rsidP="00805642">
            <w:pPr>
              <w:rPr>
                <w:rFonts w:asciiTheme="minorHAnsi" w:hAnsiTheme="minorHAnsi" w:cstheme="minorHAnsi"/>
                <w:szCs w:val="18"/>
              </w:rPr>
            </w:pPr>
          </w:p>
        </w:tc>
        <w:tc>
          <w:tcPr>
            <w:tcW w:w="3969" w:type="dxa"/>
          </w:tcPr>
          <w:p w:rsidR="00D87251" w:rsidRPr="00AA769A" w:rsidRDefault="00D87251" w:rsidP="00805642">
            <w:pPr>
              <w:rPr>
                <w:rFonts w:asciiTheme="minorHAnsi" w:hAnsiTheme="minorHAnsi" w:cstheme="minorHAnsi"/>
                <w:szCs w:val="18"/>
              </w:rPr>
            </w:pPr>
          </w:p>
        </w:tc>
        <w:tc>
          <w:tcPr>
            <w:tcW w:w="3114" w:type="dxa"/>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Pr>
          <w:p w:rsidR="00D87251" w:rsidRPr="00AA769A" w:rsidRDefault="00D87251" w:rsidP="00805642">
            <w:pPr>
              <w:rPr>
                <w:rFonts w:asciiTheme="minorHAnsi" w:hAnsiTheme="minorHAnsi" w:cstheme="minorHAnsi"/>
                <w:szCs w:val="18"/>
              </w:rPr>
            </w:pPr>
          </w:p>
        </w:tc>
        <w:tc>
          <w:tcPr>
            <w:tcW w:w="3969" w:type="dxa"/>
          </w:tcPr>
          <w:p w:rsidR="00D87251" w:rsidRPr="00AA769A" w:rsidRDefault="00D87251" w:rsidP="00805642">
            <w:pPr>
              <w:rPr>
                <w:rFonts w:asciiTheme="minorHAnsi" w:hAnsiTheme="minorHAnsi" w:cstheme="minorHAnsi"/>
                <w:szCs w:val="18"/>
              </w:rPr>
            </w:pPr>
          </w:p>
        </w:tc>
        <w:tc>
          <w:tcPr>
            <w:tcW w:w="3114" w:type="dxa"/>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Borders>
              <w:bottom w:val="single" w:sz="4" w:space="0" w:color="auto"/>
            </w:tcBorders>
          </w:tcPr>
          <w:p w:rsidR="00D87251" w:rsidRPr="00AA769A" w:rsidRDefault="00D87251" w:rsidP="00805642">
            <w:pPr>
              <w:rPr>
                <w:rFonts w:asciiTheme="minorHAnsi" w:hAnsiTheme="minorHAnsi" w:cstheme="minorHAnsi"/>
                <w:szCs w:val="18"/>
              </w:rPr>
            </w:pPr>
          </w:p>
        </w:tc>
        <w:tc>
          <w:tcPr>
            <w:tcW w:w="3969" w:type="dxa"/>
            <w:tcBorders>
              <w:bottom w:val="single" w:sz="4" w:space="0" w:color="auto"/>
            </w:tcBorders>
          </w:tcPr>
          <w:p w:rsidR="00D87251" w:rsidRPr="00AA769A" w:rsidRDefault="00D87251" w:rsidP="00805642">
            <w:pPr>
              <w:rPr>
                <w:rFonts w:asciiTheme="minorHAnsi" w:hAnsiTheme="minorHAnsi" w:cstheme="minorHAnsi"/>
                <w:szCs w:val="18"/>
              </w:rPr>
            </w:pPr>
          </w:p>
        </w:tc>
        <w:tc>
          <w:tcPr>
            <w:tcW w:w="3114" w:type="dxa"/>
            <w:tcBorders>
              <w:bottom w:val="single" w:sz="4" w:space="0" w:color="auto"/>
            </w:tcBorders>
          </w:tcPr>
          <w:p w:rsidR="00D87251" w:rsidRPr="00AA769A" w:rsidRDefault="00D87251" w:rsidP="00805642">
            <w:pPr>
              <w:rPr>
                <w:rFonts w:asciiTheme="minorHAnsi" w:hAnsiTheme="minorHAnsi" w:cstheme="minorHAnsi"/>
                <w:szCs w:val="18"/>
              </w:rPr>
            </w:pPr>
          </w:p>
        </w:tc>
      </w:tr>
      <w:tr w:rsidR="00D87251" w:rsidRPr="00AA769A" w:rsidTr="00805642">
        <w:trPr>
          <w:trHeight w:val="510"/>
          <w:jc w:val="center"/>
        </w:trPr>
        <w:tc>
          <w:tcPr>
            <w:tcW w:w="2414" w:type="dxa"/>
            <w:tcBorders>
              <w:top w:val="single" w:sz="4" w:space="0" w:color="auto"/>
              <w:left w:val="nil"/>
              <w:bottom w:val="nil"/>
              <w:right w:val="nil"/>
            </w:tcBorders>
          </w:tcPr>
          <w:p w:rsidR="00D87251" w:rsidRPr="00AA769A" w:rsidRDefault="00D87251" w:rsidP="00805642">
            <w:pPr>
              <w:rPr>
                <w:rFonts w:asciiTheme="minorHAnsi" w:hAnsiTheme="minorHAnsi" w:cstheme="minorHAnsi"/>
                <w:szCs w:val="18"/>
              </w:rPr>
            </w:pPr>
          </w:p>
        </w:tc>
        <w:tc>
          <w:tcPr>
            <w:tcW w:w="3969" w:type="dxa"/>
            <w:tcBorders>
              <w:top w:val="single" w:sz="4" w:space="0" w:color="auto"/>
              <w:left w:val="nil"/>
              <w:bottom w:val="nil"/>
              <w:right w:val="nil"/>
            </w:tcBorders>
          </w:tcPr>
          <w:p w:rsidR="00D87251" w:rsidRPr="00AA769A" w:rsidRDefault="00D87251" w:rsidP="00805642">
            <w:pPr>
              <w:rPr>
                <w:rFonts w:asciiTheme="minorHAnsi" w:hAnsiTheme="minorHAnsi" w:cstheme="minorHAnsi"/>
                <w:szCs w:val="18"/>
              </w:rPr>
            </w:pPr>
          </w:p>
        </w:tc>
        <w:tc>
          <w:tcPr>
            <w:tcW w:w="3114" w:type="dxa"/>
            <w:tcBorders>
              <w:top w:val="single" w:sz="4" w:space="0" w:color="auto"/>
              <w:left w:val="nil"/>
              <w:bottom w:val="nil"/>
              <w:right w:val="nil"/>
            </w:tcBorders>
          </w:tcPr>
          <w:p w:rsidR="00D87251" w:rsidRPr="00AA769A" w:rsidRDefault="00D87251" w:rsidP="00805642">
            <w:pPr>
              <w:rPr>
                <w:rFonts w:asciiTheme="minorHAnsi" w:hAnsiTheme="minorHAnsi" w:cstheme="minorHAnsi"/>
                <w:szCs w:val="18"/>
              </w:rPr>
            </w:pPr>
          </w:p>
        </w:tc>
      </w:tr>
    </w:tbl>
    <w:p w:rsidR="00D87251" w:rsidRPr="00AA769A" w:rsidRDefault="00D87251" w:rsidP="00D87251">
      <w:r w:rsidRPr="00AA769A">
        <w:t xml:space="preserve">Databehandleren har truffet de fornødne tekniske og organisatoriske sikkerhedsforanstaltninger mod, at </w:t>
      </w:r>
      <w:r>
        <w:t>p</w:t>
      </w:r>
      <w:r w:rsidRPr="00AA769A">
        <w:t xml:space="preserve">ersondata hændeligt eller ulovligt tilintetgøres, fortabes eller forringes samt mod, at de kommer til uvedkommendes kendskab, misbruges eller i øvrigt behandles i strid med lov om behandling af </w:t>
      </w:r>
      <w:r>
        <w:t>p</w:t>
      </w:r>
      <w:r w:rsidRPr="00AA769A">
        <w:t xml:space="preserve">ersondata. På din anmodning - og mod betaling af databehandlerens til enhver tid gældende timetakster for sådant arbejde - giver databehandleren dig tilstrækkelige </w:t>
      </w:r>
      <w:r>
        <w:t>p</w:t>
      </w:r>
      <w:r w:rsidRPr="00AA769A">
        <w:t>ersondata til, at databehandleren kan påvise, at de nævnte tekniske og organisatoriske sikkerhedsforanstaltninger er truffet.</w:t>
      </w:r>
    </w:p>
    <w:p w:rsidR="00D87251" w:rsidRPr="006C19F3" w:rsidRDefault="00D87251" w:rsidP="00D87251"/>
    <w:p w:rsidR="00D87251" w:rsidRPr="006C19F3" w:rsidRDefault="00D87251" w:rsidP="006D2797">
      <w:pPr>
        <w:pStyle w:val="Overskrift4"/>
      </w:pPr>
      <w:bookmarkStart w:id="21" w:name="_Toc517428530"/>
      <w:r w:rsidRPr="006C19F3">
        <w:t>Videregivelse til sociale netværk</w:t>
      </w:r>
      <w:bookmarkEnd w:id="21"/>
    </w:p>
    <w:p w:rsidR="00D87251" w:rsidRDefault="00D87251" w:rsidP="00D87251">
      <w:r w:rsidRPr="006C19F3">
        <w:t xml:space="preserve">Der videregives ikke </w:t>
      </w:r>
      <w:r>
        <w:t>p</w:t>
      </w:r>
      <w:r w:rsidRPr="006C19F3">
        <w:t>ersondata til sociale netværk.</w:t>
      </w:r>
    </w:p>
    <w:p w:rsidR="00D87251" w:rsidRPr="006C19F3" w:rsidRDefault="00D87251" w:rsidP="00D87251"/>
    <w:p w:rsidR="00D87251" w:rsidRPr="006C19F3" w:rsidRDefault="00D87251" w:rsidP="006D2797">
      <w:pPr>
        <w:pStyle w:val="Overskrift4"/>
      </w:pPr>
      <w:bookmarkStart w:id="22" w:name="_Toc517428531"/>
      <w:r w:rsidRPr="006C19F3">
        <w:t>Anden videregivelse</w:t>
      </w:r>
      <w:bookmarkEnd w:id="22"/>
    </w:p>
    <w:p w:rsidR="00D87251" w:rsidRPr="006C19F3" w:rsidRDefault="00D87251" w:rsidP="00D87251">
      <w:r w:rsidRPr="006C19F3">
        <w:t xml:space="preserve">Med dit samtykke kan vi videregive dine </w:t>
      </w:r>
      <w:r>
        <w:t>p</w:t>
      </w:r>
      <w:r w:rsidRPr="006C19F3">
        <w:t xml:space="preserve">ersondata til tredjeparter, således at der ved fx et eventuelt kontrolbesøg fra Arbejdstilsynet kan fremlægges den nødvendige dokumentation. Såfremt vi modtager henvendelse fra politi (eller anden lignende offentlig myndighed) eller retsvæsen om udlevering af </w:t>
      </w:r>
      <w:r>
        <w:t>p</w:t>
      </w:r>
      <w:r w:rsidRPr="006C19F3">
        <w:t xml:space="preserve">ersondata, vil vi foretage udlevering af dine </w:t>
      </w:r>
      <w:r>
        <w:t>p</w:t>
      </w:r>
      <w:r w:rsidRPr="006C19F3">
        <w:t>ersondata i overensstemmelse med gældende lovgivning. Autolaker</w:t>
      </w:r>
      <w:r>
        <w:t>er</w:t>
      </w:r>
      <w:r w:rsidRPr="006C19F3">
        <w:t xml:space="preserve">en overfører derudover </w:t>
      </w:r>
      <w:r>
        <w:t>p</w:t>
      </w:r>
      <w:r w:rsidRPr="006C19F3">
        <w:t xml:space="preserve">ersondata til tredjeparter i forbindelse med skadesarbejde fra </w:t>
      </w:r>
      <w:r w:rsidR="00627C03">
        <w:t>a</w:t>
      </w:r>
      <w:r w:rsidRPr="006C19F3">
        <w:t xml:space="preserve">utoforhandler samt forsikringsselskaber. Autoforhandleren videregiver dine </w:t>
      </w:r>
      <w:r>
        <w:t>p</w:t>
      </w:r>
      <w:r w:rsidRPr="006C19F3">
        <w:t>ersondata til for</w:t>
      </w:r>
      <w:r w:rsidRPr="006C19F3">
        <w:softHyphen/>
        <w:t xml:space="preserve">sikringsselskaber mv., som skal bruge dine </w:t>
      </w:r>
      <w:r>
        <w:t>p</w:t>
      </w:r>
      <w:r w:rsidRPr="006C19F3">
        <w:t>ersondata i forbindelse med opgørelse af skader, tegning af forsikring mv.</w:t>
      </w:r>
    </w:p>
    <w:p w:rsidR="00D87251" w:rsidRPr="006C19F3" w:rsidRDefault="00D87251" w:rsidP="00D87251"/>
    <w:p w:rsidR="00D87251" w:rsidRPr="006C19F3" w:rsidRDefault="00D87251" w:rsidP="006D2797">
      <w:pPr>
        <w:pStyle w:val="Overskrift4"/>
      </w:pPr>
      <w:bookmarkStart w:id="23" w:name="_Toc517428532"/>
      <w:r w:rsidRPr="006C19F3">
        <w:t>Profilering</w:t>
      </w:r>
      <w:bookmarkEnd w:id="23"/>
    </w:p>
    <w:p w:rsidR="00D87251" w:rsidRDefault="00D87251" w:rsidP="00D87251">
      <w:r w:rsidRPr="006C19F3">
        <w:t xml:space="preserve">Vi anvender ikke dine </w:t>
      </w:r>
      <w:r>
        <w:t>p</w:t>
      </w:r>
      <w:r w:rsidRPr="006C19F3">
        <w:t>ersondata til profilering.</w:t>
      </w:r>
    </w:p>
    <w:p w:rsidR="00D87251" w:rsidRPr="006C19F3" w:rsidRDefault="00D87251" w:rsidP="00D87251"/>
    <w:p w:rsidR="00D87251" w:rsidRPr="006C19F3" w:rsidRDefault="00D87251" w:rsidP="006D2797">
      <w:pPr>
        <w:pStyle w:val="Overskrift4"/>
      </w:pPr>
      <w:bookmarkStart w:id="24" w:name="_Toc517428533"/>
      <w:r w:rsidRPr="006C19F3">
        <w:t>Generelle tekniske foranstaltninger</w:t>
      </w:r>
      <w:bookmarkEnd w:id="24"/>
    </w:p>
    <w:p w:rsidR="00D87251" w:rsidRDefault="00D87251" w:rsidP="00D87251">
      <w:r w:rsidRPr="006C19F3">
        <w:t xml:space="preserve">Adgang til </w:t>
      </w:r>
      <w:r>
        <w:t>p</w:t>
      </w:r>
      <w:r w:rsidRPr="006C19F3">
        <w:t xml:space="preserve">ersondata er begrænset til personer, der har et sagligt behov for adgang til </w:t>
      </w:r>
      <w:r>
        <w:t>p</w:t>
      </w:r>
      <w:r w:rsidRPr="006C19F3">
        <w:t>ersondata. Det skal være så få personer som muligt, dog med behørigt hensyn til driften</w:t>
      </w:r>
      <w:r>
        <w:t>.</w:t>
      </w:r>
      <w:r w:rsidRPr="006C19F3">
        <w:t xml:space="preserve"> </w:t>
      </w:r>
      <w:r>
        <w:t>D</w:t>
      </w:r>
      <w:r w:rsidRPr="006C19F3">
        <w:t>er skal være et tilstrækkeligt antal medarbejdere til at sikre driften af de pågældende opgaver ved sygdom, ferier, personaleudskiftning mv. Data vil alene blive tilgået på ”</w:t>
      </w:r>
      <w:proofErr w:type="spellStart"/>
      <w:r w:rsidRPr="006C19F3">
        <w:t>need</w:t>
      </w:r>
      <w:proofErr w:type="spellEnd"/>
      <w:r w:rsidRPr="006C19F3">
        <w:t xml:space="preserve"> to </w:t>
      </w:r>
      <w:proofErr w:type="spellStart"/>
      <w:r w:rsidRPr="006C19F3">
        <w:t>know</w:t>
      </w:r>
      <w:proofErr w:type="spellEnd"/>
      <w:r w:rsidRPr="006C19F3">
        <w:t>” basis.</w:t>
      </w:r>
    </w:p>
    <w:p w:rsidR="00D87251" w:rsidRPr="006C19F3" w:rsidRDefault="00D87251" w:rsidP="00D87251"/>
    <w:p w:rsidR="00D87251" w:rsidRPr="006C19F3" w:rsidRDefault="00D87251" w:rsidP="00D87251">
      <w:r w:rsidRPr="006C19F3">
        <w:t xml:space="preserve">Medarbejdere, der håndterer </w:t>
      </w:r>
      <w:r>
        <w:t>p</w:t>
      </w:r>
      <w:r w:rsidRPr="006C19F3">
        <w:t xml:space="preserve">ersondata, er instrueret og oplært i, hvad de må gøre med </w:t>
      </w:r>
      <w:r>
        <w:t>p</w:t>
      </w:r>
      <w:r w:rsidRPr="006C19F3">
        <w:t xml:space="preserve">ersondata, og hvordan de skal beskytte </w:t>
      </w:r>
      <w:r>
        <w:t>p</w:t>
      </w:r>
      <w:r w:rsidRPr="006C19F3">
        <w:t xml:space="preserve">ersondata. </w:t>
      </w:r>
    </w:p>
    <w:p w:rsidR="00D87251" w:rsidRDefault="00D87251" w:rsidP="00D87251">
      <w:pPr>
        <w:rPr>
          <w:color w:val="FF0000"/>
        </w:rPr>
      </w:pPr>
      <w:r w:rsidRPr="00AA769A">
        <w:rPr>
          <w:color w:val="FF0000"/>
        </w:rPr>
        <w:t>I øvrigt gælder vilkårene i autolakere</w:t>
      </w:r>
      <w:r>
        <w:rPr>
          <w:color w:val="FF0000"/>
        </w:rPr>
        <w:t>re</w:t>
      </w:r>
      <w:r w:rsidRPr="00AA769A">
        <w:rPr>
          <w:color w:val="FF0000"/>
        </w:rPr>
        <w:t>ns IT-</w:t>
      </w:r>
      <w:r>
        <w:rPr>
          <w:color w:val="FF0000"/>
        </w:rPr>
        <w:t>s</w:t>
      </w:r>
      <w:r w:rsidRPr="00AA769A">
        <w:rPr>
          <w:color w:val="FF0000"/>
        </w:rPr>
        <w:t>ikkerhedspolitik</w:t>
      </w:r>
      <w:r>
        <w:rPr>
          <w:color w:val="FF0000"/>
        </w:rPr>
        <w:t xml:space="preserve"> </w:t>
      </w:r>
      <w:r w:rsidRPr="00AA769A">
        <w:rPr>
          <w:color w:val="FF0000"/>
        </w:rPr>
        <w:t>(</w:t>
      </w:r>
      <w:r>
        <w:rPr>
          <w:color w:val="FF0000"/>
        </w:rPr>
        <w:t>såfremt i har sådan en</w:t>
      </w:r>
      <w:r w:rsidRPr="00AA769A">
        <w:rPr>
          <w:color w:val="FF0000"/>
        </w:rPr>
        <w:t>)</w:t>
      </w:r>
      <w:r>
        <w:rPr>
          <w:color w:val="FF0000"/>
        </w:rPr>
        <w:t>.</w:t>
      </w:r>
    </w:p>
    <w:p w:rsidR="00D87251" w:rsidRPr="006C19F3" w:rsidRDefault="00D87251" w:rsidP="00D87251"/>
    <w:p w:rsidR="00D87251" w:rsidRPr="006C19F3" w:rsidRDefault="00D87251" w:rsidP="006D2797">
      <w:pPr>
        <w:pStyle w:val="Overskrift4"/>
      </w:pPr>
      <w:bookmarkStart w:id="25" w:name="_Toc517428534"/>
      <w:r w:rsidRPr="006C19F3">
        <w:t>Oplysningspligt - kunder</w:t>
      </w:r>
      <w:bookmarkEnd w:id="25"/>
    </w:p>
    <w:p w:rsidR="00D87251" w:rsidRPr="006C19F3" w:rsidRDefault="00D87251" w:rsidP="00D87251">
      <w:r w:rsidRPr="006C19F3">
        <w:t xml:space="preserve">Hver kunde modtager et link til vores </w:t>
      </w:r>
      <w:r>
        <w:t>p</w:t>
      </w:r>
      <w:r w:rsidRPr="006C19F3">
        <w:t>ersondatapolitik</w:t>
      </w:r>
      <w:r>
        <w:t xml:space="preserve">, </w:t>
      </w:r>
      <w:r w:rsidRPr="006C19F3">
        <w:t xml:space="preserve">som der herefter kan henvises til. </w:t>
      </w:r>
    </w:p>
    <w:p w:rsidR="00D87251" w:rsidRPr="006C19F3" w:rsidRDefault="00D87251" w:rsidP="00D87251"/>
    <w:p w:rsidR="00D87251" w:rsidRPr="006C19F3" w:rsidRDefault="00D87251" w:rsidP="006D2797">
      <w:pPr>
        <w:pStyle w:val="Overskrift4"/>
      </w:pPr>
      <w:bookmarkStart w:id="26" w:name="_Toc517428535"/>
      <w:r w:rsidRPr="006C19F3">
        <w:t>Sletning - hvornår</w:t>
      </w:r>
      <w:bookmarkEnd w:id="26"/>
    </w:p>
    <w:p w:rsidR="00D87251" w:rsidRDefault="00D87251" w:rsidP="00D87251">
      <w:r w:rsidRPr="006C19F3">
        <w:t xml:space="preserve">Ved afslutning af en opgave fra en kunde har vi i princippet ikke længere behov for at behandle </w:t>
      </w:r>
      <w:r>
        <w:t>p</w:t>
      </w:r>
      <w:r w:rsidRPr="006C19F3">
        <w:t xml:space="preserve">ersondata. Opgaven er løst. En række andre hensyn samt særregler indebærer dog, at </w:t>
      </w:r>
      <w:r>
        <w:t>p</w:t>
      </w:r>
      <w:r w:rsidRPr="006C19F3">
        <w:t xml:space="preserve">ersondata ikke bør eller ikke må slettes førend, der er gået et tidsrum. Det skal konkret overvejes, hvor længe </w:t>
      </w:r>
      <w:r>
        <w:t>p</w:t>
      </w:r>
      <w:r w:rsidRPr="006C19F3">
        <w:t xml:space="preserve">ersondata opbevares, inden de slettes. </w:t>
      </w:r>
    </w:p>
    <w:p w:rsidR="00D87251" w:rsidRPr="006C19F3" w:rsidRDefault="00D87251" w:rsidP="00D87251"/>
    <w:p w:rsidR="00D87251" w:rsidRPr="006C19F3" w:rsidRDefault="00D87251" w:rsidP="00D87251">
      <w:r w:rsidRPr="006C19F3">
        <w:t xml:space="preserve">Bogføringsreglerne indebærer, at </w:t>
      </w:r>
      <w:r>
        <w:t>p</w:t>
      </w:r>
      <w:r w:rsidRPr="006C19F3">
        <w:t xml:space="preserve">ersondata knyttet til en betaling skal opbevares i </w:t>
      </w:r>
      <w:r w:rsidR="007F08D1">
        <w:t>5</w:t>
      </w:r>
      <w:r w:rsidRPr="006C19F3">
        <w:t xml:space="preserve"> år + løbende kalenderår efter regnskabsårets afslutning.</w:t>
      </w:r>
    </w:p>
    <w:p w:rsidR="00D87251" w:rsidRDefault="00D87251" w:rsidP="00D87251">
      <w:r w:rsidRPr="006C19F3">
        <w:lastRenderedPageBreak/>
        <w:t xml:space="preserve">Hensynet til, at vi kan varetage dine interesser ved et muligt ansvar kan indebære, at oplysninger opbevares i op til </w:t>
      </w:r>
      <w:r w:rsidR="007F08D1">
        <w:t>5</w:t>
      </w:r>
      <w:r w:rsidRPr="006C19F3">
        <w:t xml:space="preserve"> år efter afslutningen af opgaven.</w:t>
      </w:r>
    </w:p>
    <w:p w:rsidR="00D87251" w:rsidRPr="006C19F3" w:rsidRDefault="00D87251" w:rsidP="00D87251"/>
    <w:p w:rsidR="00D87251" w:rsidRDefault="00D87251" w:rsidP="00D87251">
      <w:r w:rsidRPr="006C19F3">
        <w:t xml:space="preserve">Stamdata for kunden bør opbevares i </w:t>
      </w:r>
      <w:r w:rsidR="007F08D1">
        <w:t>5</w:t>
      </w:r>
      <w:r w:rsidRPr="006C19F3">
        <w:t xml:space="preserve"> år fra kundeforholdets ophør for at sikre logisk sammenhæng med den regnskabsmæssige behandling. </w:t>
      </w:r>
    </w:p>
    <w:p w:rsidR="00D87251" w:rsidRPr="006C19F3" w:rsidRDefault="00D87251" w:rsidP="00D87251"/>
    <w:p w:rsidR="00D87251" w:rsidRDefault="00D87251" w:rsidP="00D87251">
      <w:r w:rsidRPr="006C19F3">
        <w:t xml:space="preserve">Kontaktinformation - CRM skal løbende slettes og opdateres. </w:t>
      </w:r>
    </w:p>
    <w:p w:rsidR="00D87251" w:rsidRPr="006C19F3" w:rsidRDefault="00D87251" w:rsidP="00D87251"/>
    <w:p w:rsidR="00D87251" w:rsidRPr="006C19F3" w:rsidRDefault="00D87251" w:rsidP="00D87251">
      <w:r w:rsidRPr="006C19F3">
        <w:t>E-mails, som kan have betydning for fastlæggelse af et retskrav</w:t>
      </w:r>
      <w:r>
        <w:t>,</w:t>
      </w:r>
      <w:r w:rsidRPr="006C19F3">
        <w:t xml:space="preserve"> skal gemmes i </w:t>
      </w:r>
      <w:r w:rsidR="007F08D1">
        <w:t>3</w:t>
      </w:r>
      <w:r w:rsidRPr="006C19F3">
        <w:t xml:space="preserve"> år og herefter slettes, medmindre retskrav er rejst mod, eller tænkes rejst af, autolaker</w:t>
      </w:r>
      <w:r>
        <w:t>er</w:t>
      </w:r>
      <w:r w:rsidRPr="006C19F3">
        <w:t xml:space="preserve">en. Du kan læse mere detaljeret om hvordan dine personoplysninger behandles i afsnittet ”Detaljerede behandlingsregler – kunde” </w:t>
      </w:r>
    </w:p>
    <w:p w:rsidR="00D87251" w:rsidRPr="006C19F3" w:rsidRDefault="00D87251" w:rsidP="00D87251"/>
    <w:p w:rsidR="00D87251" w:rsidRPr="006C19F3" w:rsidRDefault="00D87251" w:rsidP="006D2797">
      <w:pPr>
        <w:pStyle w:val="Overskrift4"/>
      </w:pPr>
      <w:bookmarkStart w:id="27" w:name="_Toc517428536"/>
      <w:r w:rsidRPr="006C19F3">
        <w:t>Sletning - hvordan</w:t>
      </w:r>
      <w:bookmarkEnd w:id="27"/>
    </w:p>
    <w:p w:rsidR="00D87251" w:rsidRDefault="00D87251" w:rsidP="0032442A">
      <w:r w:rsidRPr="006C19F3">
        <w:t xml:space="preserve">Sletning af </w:t>
      </w:r>
      <w:r>
        <w:t>p</w:t>
      </w:r>
      <w:r w:rsidRPr="006C19F3">
        <w:t xml:space="preserve">ersondata betyder i praksis, at </w:t>
      </w:r>
      <w:r>
        <w:t>p</w:t>
      </w:r>
      <w:r w:rsidRPr="006C19F3">
        <w:t xml:space="preserve">ersondata uigenkaldeligt fjernes fra alle lagringsmedier, hvorpå de har været lagret, og at </w:t>
      </w:r>
      <w:r>
        <w:t>p</w:t>
      </w:r>
      <w:r w:rsidRPr="006C19F3">
        <w:t xml:space="preserve">ersondata på ingen måde kan genskabes. Man skal i den forbindelse være opmærksom på alle lagringsmedier – herunder også flytbare medier i form af bærbare computere, USB-nøgler mv., samt </w:t>
      </w:r>
      <w:proofErr w:type="spellStart"/>
      <w:r w:rsidRPr="006C19F3">
        <w:t>back-up</w:t>
      </w:r>
      <w:proofErr w:type="spellEnd"/>
      <w:r w:rsidRPr="006C19F3">
        <w:t xml:space="preserve">. </w:t>
      </w:r>
    </w:p>
    <w:p w:rsidR="00D87251" w:rsidRPr="006C19F3" w:rsidRDefault="00D87251" w:rsidP="0032442A"/>
    <w:p w:rsidR="00D87251" w:rsidRPr="006C19F3" w:rsidRDefault="00D87251" w:rsidP="0032442A">
      <w:r w:rsidRPr="006C19F3">
        <w:t xml:space="preserve">Efter sletning/anonymisering vil vi foretage behørigt krydstjek i form af søgninger på navn/cpr-nr. mv. vedrørende kunden </w:t>
      </w:r>
      <w:r>
        <w:t>på</w:t>
      </w:r>
      <w:r w:rsidRPr="006C19F3">
        <w:t xml:space="preserve"> sagen for at sikre, at der ikke kommer noget frem.</w:t>
      </w:r>
    </w:p>
    <w:p w:rsidR="00D87251" w:rsidRPr="006C19F3" w:rsidRDefault="00D87251" w:rsidP="0032442A"/>
    <w:p w:rsidR="00996686" w:rsidRDefault="00996686" w:rsidP="0032442A"/>
    <w:p w:rsidR="002302A2" w:rsidRPr="00D30F8F" w:rsidRDefault="002302A2" w:rsidP="0032442A">
      <w:pPr>
        <w:pStyle w:val="Overskrift2"/>
        <w:rPr>
          <w:lang w:val="da-DK"/>
        </w:rPr>
      </w:pPr>
      <w:bookmarkStart w:id="28" w:name="_Toc517428537"/>
      <w:r w:rsidRPr="00D30F8F">
        <w:rPr>
          <w:lang w:val="da-DK"/>
        </w:rPr>
        <w:t>DETALJERET BEHANDLINGSREGLER – KUNDE</w:t>
      </w:r>
      <w:bookmarkEnd w:id="28"/>
    </w:p>
    <w:p w:rsidR="002302A2" w:rsidRPr="00B67482" w:rsidRDefault="002302A2" w:rsidP="0032442A">
      <w:pPr>
        <w:rPr>
          <w:rFonts w:asciiTheme="minorHAnsi" w:hAnsiTheme="minorHAnsi" w:cstheme="minorHAnsi"/>
          <w:sz w:val="24"/>
        </w:rPr>
      </w:pPr>
    </w:p>
    <w:p w:rsidR="002302A2" w:rsidRPr="00B67482" w:rsidRDefault="002302A2" w:rsidP="006D2797">
      <w:pPr>
        <w:pStyle w:val="Overskrift4"/>
      </w:pPr>
      <w:bookmarkStart w:id="29" w:name="_Toc517428538"/>
      <w:r w:rsidRPr="00B67482">
        <w:t>B</w:t>
      </w:r>
      <w:r w:rsidR="006D2797">
        <w:t>ehandlingshjemmel</w:t>
      </w:r>
      <w:bookmarkEnd w:id="29"/>
    </w:p>
    <w:p w:rsidR="002302A2" w:rsidRPr="0032442A" w:rsidRDefault="002302A2" w:rsidP="0032442A">
      <w:r w:rsidRPr="0032442A">
        <w:t>Vi behandler personoplysninger med følgende behandlingshjemmel: Opfyldelse af en kontrakt (Databeskyttelsesforordningen art. 6, stk. 1, litra b).</w:t>
      </w:r>
    </w:p>
    <w:p w:rsidR="002302A2" w:rsidRPr="0032442A" w:rsidRDefault="002302A2" w:rsidP="0032442A"/>
    <w:p w:rsidR="002302A2" w:rsidRDefault="002302A2" w:rsidP="0032442A">
      <w:pPr>
        <w:pStyle w:val="Listeafsnit"/>
        <w:numPr>
          <w:ilvl w:val="0"/>
          <w:numId w:val="37"/>
        </w:numPr>
        <w:rPr>
          <w:rFonts w:eastAsiaTheme="minorHAnsi"/>
          <w:spacing w:val="0"/>
          <w:lang w:eastAsia="en-US"/>
        </w:rPr>
      </w:pPr>
      <w:r w:rsidRPr="0032442A">
        <w:rPr>
          <w:rFonts w:eastAsiaTheme="minorHAnsi"/>
          <w:spacing w:val="0"/>
          <w:lang w:eastAsia="en-US"/>
        </w:rPr>
        <w:t>Vores retlige forpligtelser som dataansvarlig for persondata (Databeskyttelsesforordningen art. 6, stk. 1, litra c)</w:t>
      </w:r>
    </w:p>
    <w:p w:rsidR="0032442A" w:rsidRPr="0032442A" w:rsidRDefault="0032442A" w:rsidP="0032442A">
      <w:pPr>
        <w:pStyle w:val="Listeafsnit"/>
        <w:tabs>
          <w:tab w:val="clear" w:pos="851"/>
        </w:tabs>
        <w:rPr>
          <w:rFonts w:eastAsiaTheme="minorHAnsi"/>
          <w:spacing w:val="0"/>
          <w:lang w:eastAsia="en-US"/>
        </w:rPr>
      </w:pPr>
    </w:p>
    <w:p w:rsidR="002302A2" w:rsidRPr="0032442A" w:rsidRDefault="002302A2" w:rsidP="0032442A">
      <w:pPr>
        <w:pStyle w:val="Listeafsnit"/>
        <w:numPr>
          <w:ilvl w:val="0"/>
          <w:numId w:val="37"/>
        </w:numPr>
        <w:rPr>
          <w:rFonts w:eastAsiaTheme="minorHAnsi"/>
          <w:spacing w:val="0"/>
          <w:lang w:eastAsia="en-US"/>
        </w:rPr>
      </w:pPr>
      <w:r w:rsidRPr="0032442A">
        <w:rPr>
          <w:rFonts w:eastAsiaTheme="minorHAnsi"/>
          <w:spacing w:val="0"/>
          <w:lang w:eastAsia="en-US"/>
        </w:rPr>
        <w:t xml:space="preserve">Samtykke i forhold til direkte markedsføring og </w:t>
      </w:r>
      <w:proofErr w:type="spellStart"/>
      <w:r w:rsidRPr="0032442A">
        <w:rPr>
          <w:rFonts w:eastAsiaTheme="minorHAnsi"/>
          <w:spacing w:val="0"/>
          <w:lang w:eastAsia="en-US"/>
        </w:rPr>
        <w:t>track</w:t>
      </w:r>
      <w:r w:rsidRPr="0032442A">
        <w:rPr>
          <w:rFonts w:eastAsiaTheme="minorHAnsi"/>
          <w:spacing w:val="0"/>
          <w:lang w:eastAsia="en-US"/>
        </w:rPr>
        <w:softHyphen/>
        <w:t>ing</w:t>
      </w:r>
      <w:proofErr w:type="spellEnd"/>
      <w:r w:rsidRPr="0032442A">
        <w:rPr>
          <w:rFonts w:eastAsiaTheme="minorHAnsi"/>
          <w:spacing w:val="0"/>
          <w:lang w:eastAsia="en-US"/>
        </w:rPr>
        <w:t xml:space="preserve"> i forbindelse med markedsføring (Databeskyttel</w:t>
      </w:r>
      <w:r w:rsidRPr="0032442A">
        <w:rPr>
          <w:rFonts w:eastAsiaTheme="minorHAnsi"/>
          <w:spacing w:val="0"/>
          <w:lang w:eastAsia="en-US"/>
        </w:rPr>
        <w:softHyphen/>
        <w:t>sesforordningen art. 6, stk. 1, litra a)</w:t>
      </w:r>
    </w:p>
    <w:p w:rsidR="0032442A" w:rsidRPr="0032442A" w:rsidRDefault="0032442A" w:rsidP="0032442A">
      <w:pPr>
        <w:rPr>
          <w:rFonts w:eastAsiaTheme="minorHAnsi"/>
          <w:spacing w:val="0"/>
          <w:lang w:eastAsia="en-US"/>
        </w:rPr>
      </w:pPr>
    </w:p>
    <w:p w:rsidR="002302A2" w:rsidRPr="0032442A" w:rsidRDefault="002302A2" w:rsidP="0032442A">
      <w:pPr>
        <w:pStyle w:val="Listeafsnit"/>
        <w:numPr>
          <w:ilvl w:val="0"/>
          <w:numId w:val="37"/>
        </w:numPr>
        <w:rPr>
          <w:rFonts w:eastAsiaTheme="minorHAnsi"/>
          <w:spacing w:val="0"/>
          <w:lang w:eastAsia="en-US"/>
        </w:rPr>
      </w:pPr>
      <w:r w:rsidRPr="0032442A">
        <w:rPr>
          <w:rFonts w:eastAsiaTheme="minorHAnsi"/>
          <w:spacing w:val="0"/>
          <w:lang w:eastAsia="en-US"/>
        </w:rPr>
        <w:t>Persondata kan i visse situationer også bli</w:t>
      </w:r>
      <w:r w:rsidRPr="0032442A">
        <w:rPr>
          <w:rFonts w:eastAsiaTheme="minorHAnsi"/>
          <w:spacing w:val="0"/>
          <w:lang w:eastAsia="en-US"/>
        </w:rPr>
        <w:softHyphen/>
        <w:t>ve behandlet på baggrund af andre juridiske grundlag, fx interes</w:t>
      </w:r>
      <w:r w:rsidRPr="0032442A">
        <w:rPr>
          <w:rFonts w:eastAsiaTheme="minorHAnsi"/>
          <w:spacing w:val="0"/>
          <w:lang w:eastAsia="en-US"/>
        </w:rPr>
        <w:softHyphen/>
        <w:t>seafvejningsreglen. Derfor kan du opleve, at persondata i en vis grad kan blive behandlet frem</w:t>
      </w:r>
      <w:r w:rsidRPr="0032442A">
        <w:rPr>
          <w:rFonts w:eastAsiaTheme="minorHAnsi"/>
          <w:spacing w:val="0"/>
          <w:lang w:eastAsia="en-US"/>
        </w:rPr>
        <w:softHyphen/>
        <w:t>adrettet, selvom et evt. samtykke trækkes tilbage</w:t>
      </w:r>
    </w:p>
    <w:p w:rsidR="0032442A" w:rsidRPr="0032442A" w:rsidRDefault="0032442A" w:rsidP="0032442A">
      <w:pPr>
        <w:rPr>
          <w:rFonts w:eastAsiaTheme="minorHAnsi"/>
          <w:spacing w:val="0"/>
          <w:lang w:eastAsia="en-US"/>
        </w:rPr>
      </w:pPr>
    </w:p>
    <w:p w:rsidR="002302A2" w:rsidRPr="0032442A" w:rsidRDefault="002302A2" w:rsidP="0032442A">
      <w:pPr>
        <w:pStyle w:val="Listeafsnit"/>
        <w:numPr>
          <w:ilvl w:val="0"/>
          <w:numId w:val="37"/>
        </w:numPr>
        <w:rPr>
          <w:rFonts w:eastAsiaTheme="minorHAnsi"/>
          <w:spacing w:val="0"/>
          <w:lang w:eastAsia="en-US"/>
        </w:rPr>
      </w:pPr>
      <w:r w:rsidRPr="0032442A">
        <w:rPr>
          <w:rFonts w:eastAsiaTheme="minorHAnsi"/>
          <w:spacing w:val="0"/>
          <w:lang w:eastAsia="en-US"/>
        </w:rPr>
        <w:t>Interesseafvejning i forhold til at dokumentere over</w:t>
      </w:r>
      <w:r w:rsidRPr="0032442A">
        <w:rPr>
          <w:rFonts w:eastAsiaTheme="minorHAnsi"/>
          <w:spacing w:val="0"/>
          <w:lang w:eastAsia="en-US"/>
        </w:rPr>
        <w:softHyphen/>
        <w:t>holdelse af lovgivningen, evaluere købs- og værk</w:t>
      </w:r>
      <w:r w:rsidRPr="0032442A">
        <w:rPr>
          <w:rFonts w:eastAsiaTheme="minorHAnsi"/>
          <w:spacing w:val="0"/>
          <w:lang w:eastAsia="en-US"/>
        </w:rPr>
        <w:softHyphen/>
        <w:t>stedsoplevelser samt til at udarbejde statistik (Data</w:t>
      </w:r>
      <w:r w:rsidRPr="0032442A">
        <w:rPr>
          <w:rFonts w:eastAsiaTheme="minorHAnsi"/>
          <w:spacing w:val="0"/>
          <w:lang w:eastAsia="en-US"/>
        </w:rPr>
        <w:softHyphen/>
        <w:t>beskyttelsesforordningen art. 6, stk. 1, litra f)</w:t>
      </w:r>
    </w:p>
    <w:p w:rsidR="002302A2" w:rsidRPr="0032442A" w:rsidRDefault="002302A2" w:rsidP="0032442A">
      <w:pPr>
        <w:pStyle w:val="Listeafsnit"/>
        <w:numPr>
          <w:ilvl w:val="0"/>
          <w:numId w:val="37"/>
        </w:numPr>
        <w:rPr>
          <w:rFonts w:eastAsiaTheme="minorHAnsi"/>
          <w:spacing w:val="0"/>
          <w:lang w:eastAsia="en-US"/>
        </w:rPr>
      </w:pPr>
      <w:r w:rsidRPr="0032442A">
        <w:rPr>
          <w:rFonts w:eastAsiaTheme="minorHAnsi"/>
          <w:spacing w:val="0"/>
          <w:lang w:eastAsia="en-US"/>
        </w:rPr>
        <w:t>For så vidt angår navnlig personnumre kan vi til at behandle oplysninger om personnumre, (i) når det følger af lovgivningen, (ii) hvis der foreligger et samtykke, eller (iii) hvis det er nødvendigt med henblik på fastlæggelsen af et retskrav, jf. databeskyttelseslovens § 11, jf. § 7</w:t>
      </w:r>
    </w:p>
    <w:p w:rsidR="002302A2" w:rsidRPr="002857CC" w:rsidRDefault="002302A2" w:rsidP="002302A2">
      <w:pPr>
        <w:rPr>
          <w:rFonts w:asciiTheme="minorHAnsi" w:hAnsiTheme="minorHAnsi" w:cstheme="minorHAnsi"/>
        </w:rPr>
      </w:pPr>
    </w:p>
    <w:p w:rsidR="002302A2" w:rsidRPr="006D2797" w:rsidRDefault="002302A2" w:rsidP="006D2797">
      <w:pPr>
        <w:pStyle w:val="Overskrift3"/>
        <w:rPr>
          <w:u w:val="none"/>
        </w:rPr>
      </w:pPr>
      <w:bookmarkStart w:id="30" w:name="_Toc515625330"/>
      <w:bookmarkStart w:id="31" w:name="_Toc517428539"/>
      <w:r w:rsidRPr="006D2797">
        <w:rPr>
          <w:u w:val="none"/>
        </w:rPr>
        <w:t>Administration &amp; salg</w:t>
      </w:r>
      <w:bookmarkEnd w:id="30"/>
      <w:bookmarkEnd w:id="31"/>
    </w:p>
    <w:p w:rsidR="002302A2" w:rsidRPr="002857CC" w:rsidRDefault="002302A2" w:rsidP="002302A2">
      <w:pPr>
        <w:rPr>
          <w:rFonts w:asciiTheme="minorHAnsi" w:eastAsiaTheme="majorEastAsia" w:hAnsiTheme="minorHAnsi" w:cstheme="minorHAnsi"/>
          <w:b/>
        </w:rPr>
      </w:pPr>
    </w:p>
    <w:p w:rsidR="002302A2" w:rsidRPr="00226182" w:rsidRDefault="002302A2" w:rsidP="006D2797">
      <w:pPr>
        <w:pStyle w:val="Overskrift4"/>
      </w:pPr>
      <w:bookmarkStart w:id="32" w:name="_Toc517428540"/>
      <w:r w:rsidRPr="00226182">
        <w:t>Salg til private kunder</w:t>
      </w:r>
      <w:bookmarkEnd w:id="32"/>
    </w:p>
    <w:p w:rsidR="002302A2" w:rsidRPr="002857CC" w:rsidRDefault="002302A2" w:rsidP="002302A2">
      <w:pPr>
        <w:pStyle w:val="Listeafsnit"/>
        <w:tabs>
          <w:tab w:val="clear" w:pos="851"/>
        </w:tabs>
        <w:ind w:left="1080"/>
        <w:rPr>
          <w:rFonts w:asciiTheme="minorHAnsi" w:eastAsiaTheme="majorEastAsia" w:hAnsiTheme="minorHAnsi" w:cstheme="minorHAnsi"/>
          <w:b/>
        </w:rPr>
      </w:pPr>
    </w:p>
    <w:p w:rsidR="002302A2" w:rsidRPr="002857CC" w:rsidRDefault="002302A2" w:rsidP="002302A2">
      <w:pPr>
        <w:rPr>
          <w:rFonts w:asciiTheme="minorHAnsi" w:hAnsiTheme="minorHAnsi" w:cstheme="minorHAnsi"/>
        </w:rPr>
      </w:pPr>
      <w:r w:rsidRPr="002857CC">
        <w:rPr>
          <w:rFonts w:asciiTheme="minorHAnsi" w:hAnsiTheme="minorHAnsi" w:cstheme="minorHAnsi"/>
        </w:rPr>
        <w:t>Ved privat salg modtages følgende oplysninger fra kunden:</w:t>
      </w:r>
    </w:p>
    <w:p w:rsidR="002302A2" w:rsidRPr="002857CC" w:rsidRDefault="002302A2" w:rsidP="002302A2">
      <w:pPr>
        <w:rPr>
          <w:rFonts w:asciiTheme="minorHAnsi" w:hAnsiTheme="minorHAnsi" w:cstheme="minorHAnsi"/>
        </w:rPr>
      </w:pPr>
    </w:p>
    <w:p w:rsidR="002302A2" w:rsidRPr="002857CC" w:rsidRDefault="002302A2" w:rsidP="002302A2">
      <w:pPr>
        <w:pStyle w:val="Listeafsnit"/>
        <w:numPr>
          <w:ilvl w:val="0"/>
          <w:numId w:val="28"/>
        </w:numPr>
        <w:spacing w:after="160"/>
        <w:rPr>
          <w:rFonts w:asciiTheme="minorHAnsi" w:hAnsiTheme="minorHAnsi" w:cstheme="minorHAnsi"/>
        </w:rPr>
      </w:pPr>
      <w:r w:rsidRPr="002857CC">
        <w:rPr>
          <w:rFonts w:asciiTheme="minorHAnsi" w:hAnsiTheme="minorHAnsi" w:cstheme="minorHAnsi"/>
        </w:rPr>
        <w:t>Navn</w:t>
      </w:r>
    </w:p>
    <w:p w:rsidR="002302A2" w:rsidRPr="002857CC" w:rsidRDefault="002302A2" w:rsidP="002302A2">
      <w:pPr>
        <w:pStyle w:val="Listeafsnit"/>
        <w:numPr>
          <w:ilvl w:val="0"/>
          <w:numId w:val="28"/>
        </w:numPr>
        <w:spacing w:after="160"/>
        <w:rPr>
          <w:rFonts w:asciiTheme="minorHAnsi" w:hAnsiTheme="minorHAnsi" w:cstheme="minorHAnsi"/>
        </w:rPr>
      </w:pPr>
      <w:r w:rsidRPr="002857CC">
        <w:rPr>
          <w:rFonts w:asciiTheme="minorHAnsi" w:hAnsiTheme="minorHAnsi" w:cstheme="minorHAnsi"/>
        </w:rPr>
        <w:t>Adresse</w:t>
      </w:r>
    </w:p>
    <w:p w:rsidR="002302A2" w:rsidRPr="002857CC" w:rsidRDefault="002302A2" w:rsidP="002302A2">
      <w:pPr>
        <w:pStyle w:val="Listeafsnit"/>
        <w:numPr>
          <w:ilvl w:val="0"/>
          <w:numId w:val="28"/>
        </w:numPr>
        <w:spacing w:after="160"/>
        <w:rPr>
          <w:rFonts w:asciiTheme="minorHAnsi" w:hAnsiTheme="minorHAnsi" w:cstheme="minorHAnsi"/>
        </w:rPr>
      </w:pPr>
      <w:r w:rsidRPr="002857CC">
        <w:rPr>
          <w:rFonts w:asciiTheme="minorHAnsi" w:hAnsiTheme="minorHAnsi" w:cstheme="minorHAnsi"/>
        </w:rPr>
        <w:t>Telefonnummer</w:t>
      </w:r>
    </w:p>
    <w:p w:rsidR="002302A2" w:rsidRPr="002857CC" w:rsidRDefault="002302A2" w:rsidP="002302A2">
      <w:pPr>
        <w:pStyle w:val="Listeafsnit"/>
        <w:numPr>
          <w:ilvl w:val="0"/>
          <w:numId w:val="28"/>
        </w:numPr>
        <w:spacing w:after="160"/>
        <w:rPr>
          <w:rFonts w:asciiTheme="minorHAnsi" w:hAnsiTheme="minorHAnsi" w:cstheme="minorHAnsi"/>
        </w:rPr>
      </w:pPr>
      <w:r w:rsidRPr="002857CC">
        <w:rPr>
          <w:rFonts w:asciiTheme="minorHAnsi" w:hAnsiTheme="minorHAnsi" w:cstheme="minorHAnsi"/>
        </w:rPr>
        <w:t>E-mail</w:t>
      </w:r>
    </w:p>
    <w:p w:rsidR="002302A2" w:rsidRPr="002857CC" w:rsidRDefault="002302A2" w:rsidP="002302A2">
      <w:pPr>
        <w:pStyle w:val="Listeafsnit"/>
        <w:numPr>
          <w:ilvl w:val="0"/>
          <w:numId w:val="28"/>
        </w:numPr>
        <w:spacing w:after="160"/>
        <w:rPr>
          <w:rFonts w:asciiTheme="minorHAnsi" w:hAnsiTheme="minorHAnsi" w:cstheme="minorHAnsi"/>
        </w:rPr>
      </w:pPr>
      <w:r w:rsidRPr="002857CC">
        <w:rPr>
          <w:rFonts w:asciiTheme="minorHAnsi" w:hAnsiTheme="minorHAnsi" w:cstheme="minorHAnsi"/>
        </w:rPr>
        <w:t xml:space="preserve">Registreringsnummer (reg.nr.) </w:t>
      </w:r>
    </w:p>
    <w:p w:rsidR="002302A2" w:rsidRPr="002857CC" w:rsidRDefault="002302A2" w:rsidP="002302A2">
      <w:pPr>
        <w:rPr>
          <w:rFonts w:asciiTheme="minorHAnsi" w:hAnsiTheme="minorHAnsi" w:cstheme="minorHAnsi"/>
        </w:rPr>
      </w:pPr>
      <w:bookmarkStart w:id="33" w:name="_Hlk514880838"/>
      <w:r w:rsidRPr="002857CC">
        <w:rPr>
          <w:rFonts w:asciiTheme="minorHAnsi" w:hAnsiTheme="minorHAnsi" w:cstheme="minorHAnsi"/>
        </w:rPr>
        <w:t>Bilen oprettes i HELIOS, arbejdskort med navn og reg.nr. printes og ligges i bilen, som holder i hallen indendørs. Arbejdskort destrueres af ansvarlig medarbejder efter brug.</w:t>
      </w:r>
    </w:p>
    <w:p w:rsidR="002302A2" w:rsidRPr="002857CC" w:rsidRDefault="002302A2" w:rsidP="002302A2">
      <w:pPr>
        <w:rPr>
          <w:rFonts w:asciiTheme="minorHAnsi" w:hAnsiTheme="minorHAnsi" w:cstheme="minorHAnsi"/>
        </w:rPr>
      </w:pPr>
    </w:p>
    <w:p w:rsidR="002302A2" w:rsidRPr="002857CC" w:rsidRDefault="002302A2" w:rsidP="002302A2">
      <w:pPr>
        <w:rPr>
          <w:rFonts w:asciiTheme="minorHAnsi" w:hAnsiTheme="minorHAnsi" w:cstheme="minorHAnsi"/>
        </w:rPr>
      </w:pPr>
      <w:bookmarkStart w:id="34" w:name="_Hlk514881074"/>
      <w:bookmarkEnd w:id="33"/>
      <w:r w:rsidRPr="002857CC">
        <w:rPr>
          <w:rFonts w:asciiTheme="minorHAnsi" w:hAnsiTheme="minorHAnsi" w:cstheme="minorHAnsi"/>
        </w:rPr>
        <w:t>Registrering af tid/forbrug sker via arbejdsstationer på malerværkstedet.</w:t>
      </w:r>
    </w:p>
    <w:p w:rsidR="002302A2" w:rsidRPr="002857CC" w:rsidRDefault="002302A2" w:rsidP="002302A2">
      <w:pPr>
        <w:rPr>
          <w:rFonts w:asciiTheme="minorHAnsi" w:hAnsiTheme="minorHAnsi" w:cstheme="minorHAnsi"/>
        </w:rPr>
      </w:pPr>
    </w:p>
    <w:p w:rsidR="002302A2" w:rsidRPr="002857CC" w:rsidRDefault="002302A2" w:rsidP="002302A2">
      <w:pPr>
        <w:rPr>
          <w:rFonts w:asciiTheme="minorHAnsi" w:hAnsiTheme="minorHAnsi" w:cstheme="minorHAnsi"/>
        </w:rPr>
      </w:pPr>
      <w:r w:rsidRPr="002857CC">
        <w:rPr>
          <w:rFonts w:asciiTheme="minorHAnsi" w:hAnsiTheme="minorHAnsi" w:cstheme="minorHAnsi"/>
        </w:rPr>
        <w:t>Faktura laves via HELIOS og sendes til kunden via e-mail.</w:t>
      </w:r>
    </w:p>
    <w:p w:rsidR="002302A2" w:rsidRPr="002857CC" w:rsidRDefault="002302A2" w:rsidP="002302A2">
      <w:pPr>
        <w:rPr>
          <w:rFonts w:asciiTheme="minorHAnsi" w:hAnsiTheme="minorHAnsi" w:cstheme="minorHAnsi"/>
        </w:rPr>
      </w:pPr>
    </w:p>
    <w:p w:rsidR="002302A2" w:rsidRPr="002857CC" w:rsidRDefault="002302A2" w:rsidP="002302A2">
      <w:pPr>
        <w:rPr>
          <w:rFonts w:asciiTheme="minorHAnsi" w:hAnsiTheme="minorHAnsi" w:cstheme="minorHAnsi"/>
        </w:rPr>
      </w:pPr>
      <w:r w:rsidRPr="002857CC">
        <w:rPr>
          <w:rFonts w:asciiTheme="minorHAnsi" w:hAnsiTheme="minorHAnsi" w:cstheme="minorHAnsi"/>
        </w:rPr>
        <w:t xml:space="preserve">Faktura opbevares elektronisk i 5 år + løbende kalenderår for at overholde lovmæssige krav. </w:t>
      </w:r>
    </w:p>
    <w:p w:rsidR="002302A2" w:rsidRPr="002857CC" w:rsidRDefault="002302A2" w:rsidP="002302A2">
      <w:pPr>
        <w:rPr>
          <w:rFonts w:asciiTheme="minorHAnsi" w:hAnsiTheme="minorHAnsi" w:cstheme="minorHAnsi"/>
        </w:rPr>
      </w:pPr>
    </w:p>
    <w:p w:rsidR="002302A2" w:rsidRPr="002857CC" w:rsidRDefault="002302A2" w:rsidP="002302A2">
      <w:pPr>
        <w:rPr>
          <w:rFonts w:asciiTheme="minorHAnsi" w:hAnsiTheme="minorHAnsi" w:cstheme="minorHAnsi"/>
        </w:rPr>
      </w:pPr>
      <w:r w:rsidRPr="002857CC">
        <w:rPr>
          <w:rFonts w:asciiTheme="minorHAnsi" w:hAnsiTheme="minorHAnsi" w:cstheme="minorHAnsi"/>
        </w:rPr>
        <w:t xml:space="preserve">Efter 5 år slettes fakturaen. Dette sker af praktiske årsager hver 12 mdr., hvilket vil sige ingen fakturaer gemmes mere end 6 år. </w:t>
      </w:r>
    </w:p>
    <w:p w:rsidR="002302A2" w:rsidRPr="002857CC" w:rsidRDefault="002302A2" w:rsidP="002302A2">
      <w:pPr>
        <w:rPr>
          <w:rFonts w:asciiTheme="minorHAnsi" w:hAnsiTheme="minorHAnsi" w:cstheme="minorHAnsi"/>
        </w:rPr>
      </w:pPr>
    </w:p>
    <w:p w:rsidR="002302A2" w:rsidRPr="00226182" w:rsidRDefault="002302A2" w:rsidP="006D2797">
      <w:pPr>
        <w:pStyle w:val="Overskrift4"/>
      </w:pPr>
      <w:bookmarkStart w:id="35" w:name="_Toc517428541"/>
      <w:bookmarkEnd w:id="34"/>
      <w:r w:rsidRPr="00226182">
        <w:t>Salg til erhvervskunder</w:t>
      </w:r>
      <w:bookmarkEnd w:id="35"/>
    </w:p>
    <w:p w:rsidR="002302A2" w:rsidRPr="002857CC" w:rsidRDefault="002302A2" w:rsidP="002302A2">
      <w:pPr>
        <w:rPr>
          <w:rFonts w:asciiTheme="minorHAnsi" w:hAnsiTheme="minorHAnsi" w:cstheme="minorHAnsi"/>
        </w:rPr>
      </w:pPr>
      <w:r w:rsidRPr="002857CC">
        <w:rPr>
          <w:rFonts w:asciiTheme="minorHAnsi" w:hAnsiTheme="minorHAnsi" w:cstheme="minorHAnsi"/>
        </w:rPr>
        <w:t>Ved erhvervssalg modtages følgende oplysninger ud fra taksatorrapporten/og eller fra forhandleren:</w:t>
      </w:r>
    </w:p>
    <w:p w:rsidR="002302A2" w:rsidRPr="002857CC" w:rsidRDefault="002302A2" w:rsidP="002302A2">
      <w:pPr>
        <w:rPr>
          <w:rFonts w:asciiTheme="minorHAnsi" w:hAnsiTheme="minorHAnsi" w:cstheme="minorHAnsi"/>
        </w:rPr>
      </w:pPr>
    </w:p>
    <w:p w:rsidR="002302A2" w:rsidRPr="002857CC" w:rsidRDefault="002302A2" w:rsidP="002302A2">
      <w:pPr>
        <w:pStyle w:val="Listeafsnit"/>
        <w:numPr>
          <w:ilvl w:val="0"/>
          <w:numId w:val="29"/>
        </w:numPr>
        <w:spacing w:after="160"/>
        <w:jc w:val="left"/>
        <w:rPr>
          <w:rFonts w:asciiTheme="minorHAnsi" w:hAnsiTheme="minorHAnsi" w:cstheme="minorHAnsi"/>
        </w:rPr>
      </w:pPr>
      <w:r w:rsidRPr="002857CC">
        <w:rPr>
          <w:rFonts w:asciiTheme="minorHAnsi" w:hAnsiTheme="minorHAnsi" w:cstheme="minorHAnsi"/>
        </w:rPr>
        <w:t>Autoforhandleren og/eller forsikringsselskab</w:t>
      </w:r>
    </w:p>
    <w:p w:rsidR="002302A2" w:rsidRPr="002857CC" w:rsidRDefault="002302A2" w:rsidP="002302A2">
      <w:pPr>
        <w:pStyle w:val="Listeafsnit"/>
        <w:numPr>
          <w:ilvl w:val="0"/>
          <w:numId w:val="29"/>
        </w:numPr>
        <w:spacing w:after="160"/>
        <w:jc w:val="left"/>
        <w:rPr>
          <w:rFonts w:asciiTheme="minorHAnsi" w:hAnsiTheme="minorHAnsi" w:cstheme="minorHAnsi"/>
        </w:rPr>
      </w:pPr>
      <w:r w:rsidRPr="002857CC">
        <w:rPr>
          <w:rFonts w:asciiTheme="minorHAnsi" w:hAnsiTheme="minorHAnsi" w:cstheme="minorHAnsi"/>
        </w:rPr>
        <w:t>E-mail</w:t>
      </w:r>
    </w:p>
    <w:p w:rsidR="002302A2" w:rsidRPr="002857CC" w:rsidRDefault="002302A2" w:rsidP="002302A2">
      <w:pPr>
        <w:pStyle w:val="Listeafsnit"/>
        <w:numPr>
          <w:ilvl w:val="0"/>
          <w:numId w:val="29"/>
        </w:numPr>
        <w:spacing w:after="160"/>
        <w:jc w:val="left"/>
        <w:rPr>
          <w:rFonts w:asciiTheme="minorHAnsi" w:hAnsiTheme="minorHAnsi" w:cstheme="minorHAnsi"/>
        </w:rPr>
      </w:pPr>
      <w:r w:rsidRPr="002857CC">
        <w:rPr>
          <w:rFonts w:asciiTheme="minorHAnsi" w:hAnsiTheme="minorHAnsi" w:cstheme="minorHAnsi"/>
        </w:rPr>
        <w:t>Registreringsnummer (reg.nr.)</w:t>
      </w:r>
    </w:p>
    <w:p w:rsidR="002302A2" w:rsidRPr="002857CC" w:rsidRDefault="002302A2" w:rsidP="002302A2">
      <w:pPr>
        <w:rPr>
          <w:rFonts w:asciiTheme="minorHAnsi" w:hAnsiTheme="minorHAnsi" w:cstheme="minorHAnsi"/>
        </w:rPr>
      </w:pPr>
      <w:r w:rsidRPr="002857CC">
        <w:rPr>
          <w:rFonts w:asciiTheme="minorHAnsi" w:hAnsiTheme="minorHAnsi" w:cstheme="minorHAnsi"/>
        </w:rPr>
        <w:t>Bilen oprettes i HELIOS, arbejdskort med navn og reg.nr. printes og ligges i bilen, som holder i hallen indendørs.</w:t>
      </w:r>
    </w:p>
    <w:p w:rsidR="002302A2" w:rsidRPr="002857CC" w:rsidRDefault="002302A2" w:rsidP="002302A2">
      <w:pPr>
        <w:rPr>
          <w:rFonts w:asciiTheme="minorHAnsi" w:hAnsiTheme="minorHAnsi" w:cstheme="minorHAnsi"/>
        </w:rPr>
      </w:pPr>
    </w:p>
    <w:p w:rsidR="002302A2" w:rsidRDefault="002302A2" w:rsidP="002302A2">
      <w:pPr>
        <w:rPr>
          <w:rFonts w:asciiTheme="minorHAnsi" w:hAnsiTheme="minorHAnsi" w:cstheme="minorHAnsi"/>
        </w:rPr>
      </w:pPr>
      <w:r w:rsidRPr="002857CC">
        <w:rPr>
          <w:rFonts w:asciiTheme="minorHAnsi" w:hAnsiTheme="minorHAnsi" w:cstheme="minorHAnsi"/>
        </w:rPr>
        <w:t>Registrering af tid/forbrug sker via arbejdsstationer på malerværkstedet.</w:t>
      </w:r>
    </w:p>
    <w:p w:rsidR="00DA43AB" w:rsidRPr="002857CC" w:rsidRDefault="00DA43AB" w:rsidP="002302A2">
      <w:pPr>
        <w:rPr>
          <w:rFonts w:asciiTheme="minorHAnsi" w:hAnsiTheme="minorHAnsi" w:cstheme="minorHAnsi"/>
        </w:rPr>
      </w:pPr>
    </w:p>
    <w:p w:rsidR="002302A2" w:rsidRPr="002857CC" w:rsidRDefault="002302A2" w:rsidP="002302A2">
      <w:pPr>
        <w:rPr>
          <w:rFonts w:asciiTheme="minorHAnsi" w:hAnsiTheme="minorHAnsi" w:cstheme="minorHAnsi"/>
        </w:rPr>
      </w:pPr>
      <w:r w:rsidRPr="002857CC">
        <w:rPr>
          <w:rFonts w:asciiTheme="minorHAnsi" w:hAnsiTheme="minorHAnsi" w:cstheme="minorHAnsi"/>
        </w:rPr>
        <w:t>Faktura laves via HELIOS og sendes til kunden ved e-mail. Faktura opbevares kun elektronisk.</w:t>
      </w:r>
    </w:p>
    <w:p w:rsidR="002302A2" w:rsidRPr="002857CC" w:rsidRDefault="002302A2" w:rsidP="002302A2">
      <w:pPr>
        <w:rPr>
          <w:rFonts w:asciiTheme="minorHAnsi" w:hAnsiTheme="minorHAnsi" w:cstheme="minorHAnsi"/>
        </w:rPr>
      </w:pPr>
    </w:p>
    <w:p w:rsidR="002302A2" w:rsidRPr="002857CC" w:rsidRDefault="002302A2" w:rsidP="002302A2">
      <w:pPr>
        <w:rPr>
          <w:rFonts w:asciiTheme="minorHAnsi" w:hAnsiTheme="minorHAnsi" w:cstheme="minorHAnsi"/>
        </w:rPr>
      </w:pPr>
      <w:r w:rsidRPr="002857CC">
        <w:rPr>
          <w:rFonts w:asciiTheme="minorHAnsi" w:hAnsiTheme="minorHAnsi" w:cstheme="minorHAnsi"/>
        </w:rPr>
        <w:t>Arbejdskort/taksatorrapport opbevares i højest tre måneder sammen med rekvisitionen fra forhandleren for at undgå bevisvanskeligheder med dokumentation i forbindelse med udført arbejde.</w:t>
      </w:r>
    </w:p>
    <w:p w:rsidR="002302A2" w:rsidRPr="002857CC" w:rsidRDefault="002302A2" w:rsidP="002302A2">
      <w:pPr>
        <w:rPr>
          <w:rFonts w:asciiTheme="minorHAnsi" w:hAnsiTheme="minorHAnsi" w:cstheme="minorHAnsi"/>
        </w:rPr>
      </w:pPr>
    </w:p>
    <w:p w:rsidR="002302A2" w:rsidRPr="002857CC" w:rsidRDefault="002302A2" w:rsidP="002302A2">
      <w:pPr>
        <w:rPr>
          <w:rFonts w:asciiTheme="minorHAnsi" w:hAnsiTheme="minorHAnsi" w:cstheme="minorHAnsi"/>
        </w:rPr>
      </w:pPr>
      <w:bookmarkStart w:id="36" w:name="_Hlk511044937"/>
      <w:r w:rsidRPr="002857CC">
        <w:rPr>
          <w:rFonts w:asciiTheme="minorHAnsi" w:hAnsiTheme="minorHAnsi" w:cstheme="minorHAnsi"/>
        </w:rPr>
        <w:lastRenderedPageBreak/>
        <w:t xml:space="preserve">Faktura opbevares elektronisk i 5 år + løbende kalenderår for at overholde lovmæssige krav. </w:t>
      </w:r>
    </w:p>
    <w:p w:rsidR="002302A2" w:rsidRPr="002857CC" w:rsidRDefault="002302A2" w:rsidP="002302A2">
      <w:pPr>
        <w:rPr>
          <w:rFonts w:asciiTheme="minorHAnsi" w:hAnsiTheme="minorHAnsi" w:cstheme="minorHAnsi"/>
        </w:rPr>
      </w:pPr>
      <w:r w:rsidRPr="002857CC">
        <w:rPr>
          <w:rFonts w:asciiTheme="minorHAnsi" w:hAnsiTheme="minorHAnsi" w:cstheme="minorHAnsi"/>
        </w:rPr>
        <w:t xml:space="preserve">Efter 5 år slettes fakturaen. Dette sker af praktiske årsager hver 12 mdr. hvilket vil sige ingen fakturaer gemmes mere end 6 år. </w:t>
      </w:r>
    </w:p>
    <w:bookmarkEnd w:id="36"/>
    <w:p w:rsidR="002302A2" w:rsidRPr="002857CC" w:rsidRDefault="002302A2" w:rsidP="002302A2">
      <w:pPr>
        <w:tabs>
          <w:tab w:val="clear" w:pos="851"/>
        </w:tabs>
        <w:jc w:val="left"/>
        <w:rPr>
          <w:rFonts w:asciiTheme="minorHAnsi" w:hAnsiTheme="minorHAnsi" w:cstheme="minorHAnsi"/>
        </w:rPr>
      </w:pPr>
    </w:p>
    <w:p w:rsidR="002302A2" w:rsidRPr="00226182" w:rsidRDefault="002302A2" w:rsidP="006D2797">
      <w:pPr>
        <w:pStyle w:val="Overskrift4"/>
      </w:pPr>
      <w:bookmarkStart w:id="37" w:name="_Toc517428542"/>
      <w:r w:rsidRPr="00226182">
        <w:t>Fakturaer</w:t>
      </w:r>
      <w:bookmarkEnd w:id="37"/>
    </w:p>
    <w:p w:rsidR="002302A2" w:rsidRPr="00B67482" w:rsidRDefault="002302A2" w:rsidP="002302A2">
      <w:pPr>
        <w:rPr>
          <w:rFonts w:asciiTheme="minorHAnsi" w:hAnsiTheme="minorHAnsi" w:cstheme="minorHAnsi"/>
        </w:rPr>
      </w:pPr>
      <w:r w:rsidRPr="00B67482">
        <w:rPr>
          <w:rFonts w:asciiTheme="minorHAnsi" w:hAnsiTheme="minorHAnsi" w:cstheme="minorHAnsi"/>
        </w:rPr>
        <w:t>Alle fakturaer opbevares fysisk i mapper i bogholderiet.</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Fakturaer opbevares fysisk i 5 år. De fysiske fakturaer opbevares i mapper i et aflåst rum.</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Efter 5 år makuleres mappen. Dette sker af praktiske årsager hver 12 mdr., hvilket vil sige ingen mapper gemmes mere end 6 år</w:t>
      </w:r>
    </w:p>
    <w:p w:rsidR="002302A2" w:rsidRPr="00B67482" w:rsidRDefault="002302A2" w:rsidP="002302A2">
      <w:pPr>
        <w:rPr>
          <w:rFonts w:asciiTheme="minorHAnsi" w:hAnsiTheme="minorHAnsi" w:cstheme="minorHAnsi"/>
        </w:rPr>
      </w:pPr>
    </w:p>
    <w:p w:rsidR="002302A2" w:rsidRPr="00226182" w:rsidRDefault="002302A2" w:rsidP="006D2797">
      <w:pPr>
        <w:pStyle w:val="Overskrift4"/>
      </w:pPr>
      <w:bookmarkStart w:id="38" w:name="_Toc517428543"/>
      <w:r w:rsidRPr="00226182">
        <w:t>Arbejdsstation</w:t>
      </w:r>
      <w:bookmarkEnd w:id="38"/>
    </w:p>
    <w:p w:rsidR="002302A2" w:rsidRPr="00B67482" w:rsidRDefault="002302A2" w:rsidP="002302A2">
      <w:pPr>
        <w:rPr>
          <w:rFonts w:asciiTheme="minorHAnsi" w:hAnsiTheme="minorHAnsi" w:cstheme="minorHAnsi"/>
        </w:rPr>
      </w:pPr>
      <w:r w:rsidRPr="00B67482">
        <w:rPr>
          <w:rFonts w:asciiTheme="minorHAnsi" w:hAnsiTheme="minorHAnsi" w:cstheme="minorHAnsi"/>
        </w:rPr>
        <w:t>Hvis medarbejder forlader sit kontor/arbejdsstation ligges alle fysiske papirer med persondata i en bakke som stilles i skabet på kontoret.</w:t>
      </w:r>
      <w:r w:rsidRPr="00B67482">
        <w:rPr>
          <w:rFonts w:asciiTheme="minorHAnsi" w:hAnsiTheme="minorHAnsi" w:cstheme="minorHAnsi"/>
          <w:color w:val="FF0000"/>
        </w:rPr>
        <w:t xml:space="preserve"> </w:t>
      </w:r>
      <w:r w:rsidRPr="00B67482">
        <w:rPr>
          <w:rFonts w:asciiTheme="minorHAnsi" w:hAnsiTheme="minorHAnsi" w:cstheme="minorHAnsi"/>
        </w:rPr>
        <w:t>Bakken er ikke tilgængelig for kunder, men kun for autoriseret personale, der har adgang til dette.</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Når medarbejder tager hjem/har fri, stilles bakken i aflåst skab.</w:t>
      </w:r>
    </w:p>
    <w:p w:rsidR="002302A2" w:rsidRPr="002857CC" w:rsidRDefault="002302A2" w:rsidP="002302A2">
      <w:pPr>
        <w:tabs>
          <w:tab w:val="clear" w:pos="851"/>
        </w:tabs>
        <w:jc w:val="left"/>
        <w:rPr>
          <w:rFonts w:asciiTheme="minorHAnsi" w:hAnsiTheme="minorHAnsi" w:cstheme="minorHAnsi"/>
        </w:rPr>
      </w:pPr>
    </w:p>
    <w:p w:rsidR="002302A2" w:rsidRPr="00226182" w:rsidRDefault="002302A2" w:rsidP="006D2797">
      <w:pPr>
        <w:pStyle w:val="Overskrift4"/>
      </w:pPr>
      <w:bookmarkStart w:id="39" w:name="_Toc517428544"/>
      <w:r w:rsidRPr="00226182">
        <w:t>Computere &amp; e-mails</w:t>
      </w:r>
      <w:bookmarkEnd w:id="39"/>
      <w:r w:rsidRPr="00226182">
        <w:t xml:space="preserve"> </w:t>
      </w:r>
    </w:p>
    <w:p w:rsidR="002302A2" w:rsidRPr="00B67482" w:rsidRDefault="002302A2" w:rsidP="002302A2">
      <w:pPr>
        <w:rPr>
          <w:rFonts w:asciiTheme="minorHAnsi" w:hAnsiTheme="minorHAnsi" w:cstheme="minorHAnsi"/>
          <w:highlight w:val="yellow"/>
        </w:rPr>
      </w:pPr>
      <w:r w:rsidRPr="00B67482">
        <w:rPr>
          <w:rFonts w:asciiTheme="minorHAnsi" w:hAnsiTheme="minorHAnsi" w:cstheme="minorHAnsi"/>
        </w:rPr>
        <w:t>Alle computere og smartphones lukker automatisk ned</w:t>
      </w:r>
      <w:r w:rsidR="004A2B86">
        <w:rPr>
          <w:rFonts w:asciiTheme="minorHAnsi" w:hAnsiTheme="minorHAnsi" w:cstheme="minorHAnsi"/>
        </w:rPr>
        <w:t>,</w:t>
      </w:r>
      <w:r w:rsidRPr="00B67482">
        <w:rPr>
          <w:rFonts w:asciiTheme="minorHAnsi" w:hAnsiTheme="minorHAnsi" w:cstheme="minorHAnsi"/>
        </w:rPr>
        <w:t xml:space="preserve"> hvis de ikke bruges.</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Alle computere og smartphones er forsynet med en personlig kode, der ikke må overlades til andre end ledelsen.</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 xml:space="preserve">Alle oplysninger gemmes hos en ekstern host, hvor der løbende foretages </w:t>
      </w:r>
      <w:proofErr w:type="spellStart"/>
      <w:r w:rsidRPr="00B67482">
        <w:rPr>
          <w:rFonts w:asciiTheme="minorHAnsi" w:hAnsiTheme="minorHAnsi" w:cstheme="minorHAnsi"/>
        </w:rPr>
        <w:t>back-up</w:t>
      </w:r>
      <w:proofErr w:type="spellEnd"/>
      <w:r w:rsidRPr="00B67482">
        <w:rPr>
          <w:rFonts w:asciiTheme="minorHAnsi" w:hAnsiTheme="minorHAnsi" w:cstheme="minorHAnsi"/>
        </w:rPr>
        <w:t xml:space="preserve">. Den seneste </w:t>
      </w:r>
      <w:proofErr w:type="spellStart"/>
      <w:r w:rsidRPr="00B67482">
        <w:rPr>
          <w:rFonts w:asciiTheme="minorHAnsi" w:hAnsiTheme="minorHAnsi" w:cstheme="minorHAnsi"/>
        </w:rPr>
        <w:t>back-up</w:t>
      </w:r>
      <w:proofErr w:type="spellEnd"/>
      <w:r w:rsidRPr="00B67482">
        <w:rPr>
          <w:rFonts w:asciiTheme="minorHAnsi" w:hAnsiTheme="minorHAnsi" w:cstheme="minorHAnsi"/>
        </w:rPr>
        <w:t xml:space="preserve"> slettes i den forbindelse. </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Kontrol af tildelte adgangskoder foretages mindst en gang hvert halve år.</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Alle koder gemmes på USB-stik, som opbevares i aflåst skuffe/skab, som kun ledelsen har adgang til. Dette er af hensyn til sygdom, opsigelse samt andre omstændigheder, der nødvendiggør adgang til koderne.</w:t>
      </w:r>
    </w:p>
    <w:p w:rsidR="002302A2" w:rsidRPr="00B67482" w:rsidRDefault="002302A2"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Alle computere, der er koblet på internettet, har en opdateret firewall samt viruskontrol installeret.</w:t>
      </w:r>
    </w:p>
    <w:p w:rsidR="002302A2" w:rsidRPr="00B67482" w:rsidRDefault="002302A2" w:rsidP="002302A2">
      <w:pPr>
        <w:rPr>
          <w:rFonts w:asciiTheme="minorHAnsi" w:hAnsiTheme="minorHAnsi" w:cstheme="minorHAnsi"/>
        </w:rPr>
      </w:pPr>
    </w:p>
    <w:p w:rsidR="002302A2" w:rsidRDefault="002302A2" w:rsidP="002302A2">
      <w:pPr>
        <w:rPr>
          <w:rFonts w:asciiTheme="minorHAnsi" w:hAnsiTheme="minorHAnsi" w:cstheme="minorHAnsi"/>
        </w:rPr>
      </w:pPr>
      <w:r w:rsidRPr="00B67482">
        <w:rPr>
          <w:rFonts w:asciiTheme="minorHAnsi" w:hAnsiTheme="minorHAnsi" w:cstheme="minorHAnsi"/>
        </w:rPr>
        <w:t xml:space="preserve">Alle e-mails gennemgås og slettes løbende, hvis oplysningerne ikke længere er relevante at gemme. E-mails, der kan have betydning for fastlæggelsen af et retskrav, skal gemmes i 3 år og herefter slettes, medmindre retskravet er rejst mod eller tænkes rejst af autolakereren. </w:t>
      </w:r>
    </w:p>
    <w:p w:rsidR="0045768A" w:rsidRPr="00B67482" w:rsidRDefault="0045768A" w:rsidP="002302A2">
      <w:pPr>
        <w:rPr>
          <w:rFonts w:asciiTheme="minorHAnsi" w:hAnsiTheme="minorHAnsi" w:cstheme="minorHAnsi"/>
        </w:rPr>
      </w:pPr>
    </w:p>
    <w:p w:rsidR="002302A2" w:rsidRPr="00B67482" w:rsidRDefault="002302A2" w:rsidP="002302A2">
      <w:pPr>
        <w:rPr>
          <w:rFonts w:asciiTheme="minorHAnsi" w:hAnsiTheme="minorHAnsi" w:cstheme="minorHAnsi"/>
        </w:rPr>
      </w:pPr>
      <w:r w:rsidRPr="00B67482">
        <w:rPr>
          <w:rFonts w:asciiTheme="minorHAnsi" w:hAnsiTheme="minorHAnsi" w:cstheme="minorHAnsi"/>
        </w:rPr>
        <w:t>Ved reparation og/eller service af elektronisk udstyr, hvor der findes adgang til persondata, skal denne underskrive en fortrolighedserklæring inden påbegyndelse af arbejdet.</w:t>
      </w:r>
    </w:p>
    <w:p w:rsidR="002302A2" w:rsidRDefault="002302A2" w:rsidP="00AA769A"/>
    <w:p w:rsidR="00A073A7" w:rsidRPr="006C19F3" w:rsidRDefault="00A073A7" w:rsidP="00AA769A"/>
    <w:p w:rsidR="00A36E90" w:rsidRDefault="008F21FB" w:rsidP="003E484D">
      <w:pPr>
        <w:pStyle w:val="Overskrift2"/>
        <w:tabs>
          <w:tab w:val="clear" w:pos="851"/>
        </w:tabs>
        <w:rPr>
          <w:lang w:val="da-DK"/>
        </w:rPr>
      </w:pPr>
      <w:bookmarkStart w:id="40" w:name="_Toc517428545"/>
      <w:r w:rsidRPr="00F8052D">
        <w:rPr>
          <w:lang w:val="da-DK"/>
        </w:rPr>
        <w:t>COOKIES</w:t>
      </w:r>
      <w:bookmarkEnd w:id="40"/>
      <w:r w:rsidR="003C03C0" w:rsidRPr="00F8052D">
        <w:rPr>
          <w:lang w:val="da-DK"/>
        </w:rPr>
        <w:t xml:space="preserve"> </w:t>
      </w:r>
    </w:p>
    <w:p w:rsidR="003E484D" w:rsidRPr="003E484D" w:rsidRDefault="003E484D" w:rsidP="003E484D"/>
    <w:p w:rsidR="00DB048E" w:rsidRPr="006C19F3" w:rsidRDefault="00DB048E" w:rsidP="00AA769A">
      <w:pPr>
        <w:rPr>
          <w:b/>
        </w:rPr>
      </w:pPr>
      <w:r w:rsidRPr="006C19F3">
        <w:t>Vi anvender ikke cookies og indsamler derfor ikke oplysninger om dig og din brug af vores hjemmeside.</w:t>
      </w:r>
      <w:r w:rsidR="00C526E0">
        <w:rPr>
          <w:color w:val="FF0000"/>
        </w:rPr>
        <w:t xml:space="preserve"> </w:t>
      </w:r>
      <w:r w:rsidR="003C03C0" w:rsidRPr="00AA769A">
        <w:rPr>
          <w:color w:val="FF0000"/>
        </w:rPr>
        <w:t>(</w:t>
      </w:r>
      <w:r w:rsidR="00644849">
        <w:rPr>
          <w:color w:val="FF0000"/>
        </w:rPr>
        <w:t>Såfremt der anvendes cookies, skal der en anden tekst ind)</w:t>
      </w:r>
    </w:p>
    <w:p w:rsidR="00DB048E" w:rsidRPr="006C19F3" w:rsidRDefault="00DB048E" w:rsidP="00AA769A"/>
    <w:p w:rsidR="00DB048E" w:rsidRPr="00F8052D" w:rsidRDefault="008F21FB" w:rsidP="00A36E90">
      <w:pPr>
        <w:pStyle w:val="Overskrift2"/>
        <w:rPr>
          <w:lang w:val="da-DK"/>
        </w:rPr>
      </w:pPr>
      <w:bookmarkStart w:id="41" w:name="_Toc517428546"/>
      <w:r w:rsidRPr="00F8052D">
        <w:rPr>
          <w:lang w:val="da-DK"/>
        </w:rPr>
        <w:t xml:space="preserve">ÆNDRING AF </w:t>
      </w:r>
      <w:r w:rsidR="003C03C0" w:rsidRPr="00F8052D">
        <w:rPr>
          <w:lang w:val="da-DK"/>
        </w:rPr>
        <w:t>PERSONDATAPOLITIK</w:t>
      </w:r>
      <w:bookmarkEnd w:id="41"/>
    </w:p>
    <w:p w:rsidR="00A36E90" w:rsidRPr="00F8052D" w:rsidRDefault="00A36E90" w:rsidP="00A36E90"/>
    <w:p w:rsidR="00DB048E" w:rsidRPr="006C19F3" w:rsidRDefault="00107764" w:rsidP="00AA769A">
      <w:r w:rsidRPr="006C19F3">
        <w:t>Autolaker</w:t>
      </w:r>
      <w:r w:rsidR="0020744E">
        <w:t>er</w:t>
      </w:r>
      <w:r w:rsidRPr="006C19F3">
        <w:t>en</w:t>
      </w:r>
      <w:r w:rsidR="00DB048E" w:rsidRPr="006C19F3">
        <w:t xml:space="preserve"> kan til enhver tid og uden varsel ændre denne </w:t>
      </w:r>
      <w:r w:rsidR="003C03C0" w:rsidRPr="006C19F3">
        <w:t>persondatapolitik</w:t>
      </w:r>
      <w:r w:rsidR="00DB048E" w:rsidRPr="006C19F3">
        <w:t xml:space="preserve"> med virkning for fremtiden. Ved sådanne ændringer sker der orientering på </w:t>
      </w:r>
      <w:r w:rsidRPr="006C19F3">
        <w:t>autolakere</w:t>
      </w:r>
      <w:r w:rsidR="0020744E">
        <w:t>re</w:t>
      </w:r>
      <w:r w:rsidRPr="006C19F3">
        <w:t>ns</w:t>
      </w:r>
      <w:r w:rsidR="00DB048E" w:rsidRPr="006C19F3">
        <w:t xml:space="preserve"> hjemmeside. Den nye </w:t>
      </w:r>
      <w:r w:rsidR="003C03C0" w:rsidRPr="006C19F3">
        <w:t xml:space="preserve">persondatapolitik </w:t>
      </w:r>
      <w:r w:rsidR="00DB048E" w:rsidRPr="006C19F3">
        <w:t>vil herefter være gældende.</w:t>
      </w:r>
    </w:p>
    <w:p w:rsidR="00DB048E" w:rsidRPr="006C19F3" w:rsidRDefault="00DB048E" w:rsidP="00AA769A"/>
    <w:p w:rsidR="00DB048E" w:rsidRPr="00F8052D" w:rsidRDefault="008F21FB" w:rsidP="00A36E90">
      <w:pPr>
        <w:pStyle w:val="Overskrift2"/>
        <w:rPr>
          <w:lang w:val="da-DK"/>
        </w:rPr>
      </w:pPr>
      <w:bookmarkStart w:id="42" w:name="_Toc517428547"/>
      <w:r w:rsidRPr="00F8052D">
        <w:rPr>
          <w:lang w:val="da-DK"/>
        </w:rPr>
        <w:t>HENVENDELSER</w:t>
      </w:r>
      <w:bookmarkEnd w:id="42"/>
    </w:p>
    <w:p w:rsidR="00A36E90" w:rsidRPr="006C19F3" w:rsidRDefault="00A36E90" w:rsidP="00AA769A"/>
    <w:p w:rsidR="00DB048E" w:rsidRDefault="00DB048E" w:rsidP="00AA769A">
      <w:r w:rsidRPr="006C19F3">
        <w:t xml:space="preserve">Hvis du har spørgsmål til nærværende </w:t>
      </w:r>
      <w:r w:rsidR="003C03C0" w:rsidRPr="006C19F3">
        <w:t>persondatapolitik</w:t>
      </w:r>
      <w:r w:rsidRPr="006C19F3">
        <w:t xml:space="preserve">, vores behandling af persondata, berigtigelse eller </w:t>
      </w:r>
      <w:r w:rsidR="002C446C" w:rsidRPr="006C19F3">
        <w:t xml:space="preserve">dit forhold til os i øvrigt, er du velkommen til at rette henvendelse til </w:t>
      </w:r>
      <w:r w:rsidR="00107764" w:rsidRPr="006C19F3">
        <w:t>autolaker</w:t>
      </w:r>
      <w:r w:rsidR="00E976B1">
        <w:t>er</w:t>
      </w:r>
      <w:r w:rsidR="00107764" w:rsidRPr="006C19F3">
        <w:t>en</w:t>
      </w:r>
      <w:r w:rsidR="002C446C" w:rsidRPr="006C19F3">
        <w:t xml:space="preserve"> på følgende adresse / kontaktperson</w:t>
      </w:r>
      <w:r w:rsidR="00E976B1">
        <w:t>.</w:t>
      </w:r>
    </w:p>
    <w:p w:rsidR="002C446C" w:rsidRPr="006C19F3" w:rsidRDefault="002C446C" w:rsidP="00AA769A"/>
    <w:p w:rsidR="002C446C" w:rsidRPr="00817563" w:rsidRDefault="00A36E90" w:rsidP="00AA769A">
      <w:pPr>
        <w:rPr>
          <w:color w:val="FF0000"/>
        </w:rPr>
      </w:pPr>
      <w:r w:rsidRPr="00817563">
        <w:rPr>
          <w:color w:val="FF0000"/>
        </w:rPr>
        <w:t>Virksomhedens navn</w:t>
      </w:r>
    </w:p>
    <w:p w:rsidR="002C446C" w:rsidRPr="00817563" w:rsidRDefault="00A36E90" w:rsidP="00AA769A">
      <w:pPr>
        <w:rPr>
          <w:color w:val="FF0000"/>
        </w:rPr>
      </w:pPr>
      <w:r w:rsidRPr="00817563">
        <w:rPr>
          <w:color w:val="FF0000"/>
        </w:rPr>
        <w:t>Adresse</w:t>
      </w:r>
    </w:p>
    <w:p w:rsidR="002C446C" w:rsidRPr="00817563" w:rsidRDefault="00A36E90" w:rsidP="00AA769A">
      <w:pPr>
        <w:rPr>
          <w:color w:val="FF0000"/>
        </w:rPr>
      </w:pPr>
      <w:r w:rsidRPr="00817563">
        <w:rPr>
          <w:color w:val="FF0000"/>
        </w:rPr>
        <w:t>Postnummer og by</w:t>
      </w:r>
    </w:p>
    <w:p w:rsidR="002C446C" w:rsidRPr="00817563" w:rsidRDefault="00A36E90" w:rsidP="00AA769A">
      <w:pPr>
        <w:rPr>
          <w:color w:val="FF0000"/>
        </w:rPr>
      </w:pPr>
      <w:r w:rsidRPr="00817563">
        <w:rPr>
          <w:color w:val="FF0000"/>
        </w:rPr>
        <w:t>Telefonnummer</w:t>
      </w:r>
    </w:p>
    <w:p w:rsidR="00E046B7" w:rsidRPr="00817563" w:rsidRDefault="006C61FA" w:rsidP="00AA769A">
      <w:pPr>
        <w:rPr>
          <w:color w:val="FF0000"/>
        </w:rPr>
      </w:pPr>
      <w:r>
        <w:rPr>
          <w:color w:val="FF0000"/>
        </w:rPr>
        <w:t>E-</w:t>
      </w:r>
      <w:r w:rsidR="00A36E90" w:rsidRPr="00817563">
        <w:rPr>
          <w:color w:val="FF0000"/>
        </w:rPr>
        <w:t>mail</w:t>
      </w:r>
    </w:p>
    <w:p w:rsidR="002C446C" w:rsidRDefault="002C446C" w:rsidP="00AA769A">
      <w:pPr>
        <w:rPr>
          <w:color w:val="FF0000"/>
        </w:rPr>
      </w:pPr>
      <w:r w:rsidRPr="00817563">
        <w:rPr>
          <w:color w:val="FF0000"/>
        </w:rPr>
        <w:t>Kontak</w:t>
      </w:r>
      <w:r w:rsidR="00E976B1">
        <w:rPr>
          <w:color w:val="FF0000"/>
        </w:rPr>
        <w:t>t</w:t>
      </w:r>
      <w:r w:rsidRPr="00817563">
        <w:rPr>
          <w:color w:val="FF0000"/>
        </w:rPr>
        <w:t xml:space="preserve">person: </w:t>
      </w:r>
      <w:proofErr w:type="spellStart"/>
      <w:r w:rsidR="00A36E90" w:rsidRPr="00817563">
        <w:rPr>
          <w:color w:val="FF0000"/>
        </w:rPr>
        <w:t>xxxxxxxxx</w:t>
      </w:r>
      <w:proofErr w:type="spellEnd"/>
    </w:p>
    <w:p w:rsidR="00D87251" w:rsidRPr="00817563" w:rsidRDefault="00D87251" w:rsidP="00AA769A">
      <w:pPr>
        <w:rPr>
          <w:color w:val="FF0000"/>
        </w:rPr>
      </w:pPr>
    </w:p>
    <w:p w:rsidR="002C446C" w:rsidRPr="00F8052D" w:rsidRDefault="002C446C" w:rsidP="00A36E90">
      <w:pPr>
        <w:pStyle w:val="Overskrift2"/>
        <w:rPr>
          <w:lang w:val="da-DK"/>
        </w:rPr>
      </w:pPr>
      <w:bookmarkStart w:id="43" w:name="_Toc517428548"/>
      <w:r w:rsidRPr="00F8052D">
        <w:rPr>
          <w:lang w:val="da-DK"/>
        </w:rPr>
        <w:t>DATATILSYNET</w:t>
      </w:r>
      <w:bookmarkEnd w:id="43"/>
    </w:p>
    <w:p w:rsidR="00A36E90" w:rsidRDefault="00A36E90" w:rsidP="00AA769A"/>
    <w:p w:rsidR="002C446C" w:rsidRDefault="002C446C" w:rsidP="00AA769A">
      <w:r w:rsidRPr="006C19F3">
        <w:t>Du har mulighed for at klage til Datatilsynet over vores indsamling og behandling af dine personoplysninger:</w:t>
      </w:r>
    </w:p>
    <w:p w:rsidR="00A36E90" w:rsidRPr="006C19F3" w:rsidRDefault="00A36E90" w:rsidP="00AA769A"/>
    <w:p w:rsidR="002C446C" w:rsidRPr="006C19F3" w:rsidRDefault="00E656EE" w:rsidP="00AA769A">
      <w:r>
        <w:t>Datatilsynet</w:t>
      </w:r>
    </w:p>
    <w:p w:rsidR="002C446C" w:rsidRPr="006C19F3" w:rsidRDefault="002C446C" w:rsidP="00AA769A">
      <w:r w:rsidRPr="006C19F3">
        <w:t>Borgergade 28, 5</w:t>
      </w:r>
      <w:r w:rsidR="00510979">
        <w:t>.</w:t>
      </w:r>
    </w:p>
    <w:p w:rsidR="002C446C" w:rsidRPr="006C19F3" w:rsidRDefault="002C446C" w:rsidP="00AA769A">
      <w:r w:rsidRPr="006C19F3">
        <w:t>1300 Kbh. K</w:t>
      </w:r>
    </w:p>
    <w:p w:rsidR="002C446C" w:rsidRPr="006C19F3" w:rsidRDefault="002C446C" w:rsidP="00AA769A">
      <w:r w:rsidRPr="006C19F3">
        <w:t>Tlf. 33 19 32 00</w:t>
      </w:r>
    </w:p>
    <w:p w:rsidR="002C446C" w:rsidRDefault="00D0471A" w:rsidP="00AA769A">
      <w:pPr>
        <w:rPr>
          <w:lang w:val="en-US"/>
        </w:rPr>
      </w:pPr>
      <w:r>
        <w:rPr>
          <w:lang w:val="en-US"/>
        </w:rPr>
        <w:t>E-m</w:t>
      </w:r>
      <w:r w:rsidR="002C446C" w:rsidRPr="006C19F3">
        <w:rPr>
          <w:lang w:val="en-US"/>
        </w:rPr>
        <w:t>ail</w:t>
      </w:r>
      <w:r>
        <w:rPr>
          <w:lang w:val="en-US"/>
        </w:rPr>
        <w:t>:</w:t>
      </w:r>
      <w:r w:rsidR="002C446C" w:rsidRPr="006C19F3">
        <w:rPr>
          <w:lang w:val="en-US"/>
        </w:rPr>
        <w:t xml:space="preserve"> </w:t>
      </w:r>
      <w:hyperlink r:id="rId12" w:history="1">
        <w:r w:rsidR="00E656EE" w:rsidRPr="008419EE">
          <w:rPr>
            <w:rStyle w:val="Hyperlink"/>
            <w:lang w:val="en-US"/>
          </w:rPr>
          <w:t>dt@datatilsynet.dk</w:t>
        </w:r>
      </w:hyperlink>
    </w:p>
    <w:p w:rsidR="002C446C" w:rsidRDefault="00CA3CA7" w:rsidP="00AA769A">
      <w:pPr>
        <w:rPr>
          <w:lang w:val="en-US"/>
        </w:rPr>
      </w:pPr>
      <w:hyperlink r:id="rId13" w:history="1">
        <w:r w:rsidR="002857CC" w:rsidRPr="008419EE">
          <w:rPr>
            <w:rStyle w:val="Hyperlink"/>
            <w:lang w:val="en-US"/>
          </w:rPr>
          <w:t>www.datatilsynet.dk</w:t>
        </w:r>
      </w:hyperlink>
    </w:p>
    <w:p w:rsidR="002857CC" w:rsidRPr="00E656EE" w:rsidRDefault="002857CC" w:rsidP="002857CC">
      <w:pPr>
        <w:rPr>
          <w:rFonts w:asciiTheme="minorHAnsi" w:hAnsiTheme="minorHAnsi" w:cstheme="minorHAnsi"/>
          <w:b/>
          <w:lang w:val="en-US"/>
        </w:rPr>
      </w:pPr>
      <w:bookmarkStart w:id="44" w:name="_Hlk514753559"/>
      <w:bookmarkEnd w:id="44"/>
    </w:p>
    <w:sectPr w:rsidR="002857CC" w:rsidRPr="00E656EE" w:rsidSect="00EE6C4D">
      <w:type w:val="continuous"/>
      <w:pgSz w:w="11906" w:h="16838"/>
      <w:pgMar w:top="2127" w:right="1134" w:bottom="1276" w:left="1134"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B20" w:rsidRDefault="00A30B20" w:rsidP="00AA769A">
      <w:r>
        <w:separator/>
      </w:r>
    </w:p>
  </w:endnote>
  <w:endnote w:type="continuationSeparator" w:id="0">
    <w:p w:rsidR="00A30B20" w:rsidRDefault="00A30B20" w:rsidP="00AA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336649"/>
      <w:docPartObj>
        <w:docPartGallery w:val="Page Numbers (Bottom of Page)"/>
        <w:docPartUnique/>
      </w:docPartObj>
    </w:sdtPr>
    <w:sdtEndPr/>
    <w:sdtContent>
      <w:sdt>
        <w:sdtPr>
          <w:id w:val="-1769616900"/>
          <w:docPartObj>
            <w:docPartGallery w:val="Page Numbers (Top of Page)"/>
            <w:docPartUnique/>
          </w:docPartObj>
        </w:sdtPr>
        <w:sdtEndPr/>
        <w:sdtContent>
          <w:p w:rsidR="00A30B20" w:rsidRDefault="00A30B20">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A30B20" w:rsidRDefault="00A30B20" w:rsidP="00AA76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764726"/>
      <w:docPartObj>
        <w:docPartGallery w:val="Page Numbers (Bottom of Page)"/>
        <w:docPartUnique/>
      </w:docPartObj>
    </w:sdtPr>
    <w:sdtEndPr/>
    <w:sdtContent>
      <w:sdt>
        <w:sdtPr>
          <w:id w:val="-768700369"/>
          <w:docPartObj>
            <w:docPartGallery w:val="Page Numbers (Top of Page)"/>
            <w:docPartUnique/>
          </w:docPartObj>
        </w:sdtPr>
        <w:sdtEndPr/>
        <w:sdtContent>
          <w:p w:rsidR="00A30B20" w:rsidRDefault="00A30B20">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A30B20" w:rsidRDefault="00A30B2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B20" w:rsidRDefault="00A30B20" w:rsidP="00AA769A">
      <w:r>
        <w:separator/>
      </w:r>
    </w:p>
  </w:footnote>
  <w:footnote w:type="continuationSeparator" w:id="0">
    <w:p w:rsidR="00A30B20" w:rsidRDefault="00A30B20" w:rsidP="00AA7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C4D" w:rsidRDefault="00EE6C4D">
    <w:pPr>
      <w:pStyle w:val="Sidehoved"/>
    </w:pPr>
    <w:r w:rsidRPr="00EE6C4D">
      <w:rPr>
        <w:noProof/>
      </w:rPr>
      <w:drawing>
        <wp:anchor distT="0" distB="0" distL="114300" distR="114300" simplePos="0" relativeHeight="251659264" behindDoc="1" locked="0" layoutInCell="1" allowOverlap="1" wp14:anchorId="50482D0C" wp14:editId="7BF50052">
          <wp:simplePos x="0" y="0"/>
          <wp:positionH relativeFrom="margin">
            <wp:posOffset>4766310</wp:posOffset>
          </wp:positionH>
          <wp:positionV relativeFrom="paragraph">
            <wp:posOffset>-635</wp:posOffset>
          </wp:positionV>
          <wp:extent cx="1339215" cy="509905"/>
          <wp:effectExtent l="0" t="0" r="0" b="444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21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C4D">
      <w:rPr>
        <w:noProof/>
      </w:rPr>
      <w:drawing>
        <wp:anchor distT="0" distB="0" distL="114300" distR="114300" simplePos="0" relativeHeight="251660288" behindDoc="0" locked="0" layoutInCell="1" allowOverlap="1" wp14:anchorId="677E93A3" wp14:editId="7DF2CBA6">
          <wp:simplePos x="0" y="0"/>
          <wp:positionH relativeFrom="page">
            <wp:posOffset>17942</wp:posOffset>
          </wp:positionH>
          <wp:positionV relativeFrom="paragraph">
            <wp:posOffset>638810</wp:posOffset>
          </wp:positionV>
          <wp:extent cx="7527925" cy="17843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7925" cy="178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6E5C"/>
    <w:multiLevelType w:val="multilevel"/>
    <w:tmpl w:val="53B2427C"/>
    <w:lvl w:ilvl="0">
      <w:start w:val="1"/>
      <w:numFmt w:val="decimal"/>
      <w:lvlText w:val="%1"/>
      <w:lvlJc w:val="left"/>
      <w:pPr>
        <w:tabs>
          <w:tab w:val="num" w:pos="1418"/>
        </w:tabs>
        <w:ind w:left="1418" w:hanging="1418"/>
      </w:pPr>
      <w:rPr>
        <w:rFonts w:hint="default"/>
        <w:b/>
        <w:i w:val="0"/>
      </w:rPr>
    </w:lvl>
    <w:lvl w:ilvl="1">
      <w:start w:val="1"/>
      <w:numFmt w:val="bullet"/>
      <w:lvlText w:val=""/>
      <w:lvlJc w:val="left"/>
      <w:pPr>
        <w:tabs>
          <w:tab w:val="num" w:pos="1560"/>
        </w:tabs>
        <w:ind w:left="1560" w:hanging="1418"/>
      </w:pPr>
      <w:rPr>
        <w:rFonts w:ascii="Symbol" w:hAnsi="Symbol"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1" w15:restartNumberingAfterBreak="0">
    <w:nsid w:val="04A3231B"/>
    <w:multiLevelType w:val="hybridMultilevel"/>
    <w:tmpl w:val="F4FCF4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8D0588"/>
    <w:multiLevelType w:val="hybridMultilevel"/>
    <w:tmpl w:val="E4FE9F96"/>
    <w:lvl w:ilvl="0" w:tplc="04060001">
      <w:start w:val="1"/>
      <w:numFmt w:val="bullet"/>
      <w:lvlText w:val=""/>
      <w:lvlJc w:val="left"/>
      <w:pPr>
        <w:ind w:left="3324" w:hanging="360"/>
      </w:pPr>
      <w:rPr>
        <w:rFonts w:ascii="Symbol" w:hAnsi="Symbol" w:hint="default"/>
      </w:rPr>
    </w:lvl>
    <w:lvl w:ilvl="1" w:tplc="04060003">
      <w:start w:val="1"/>
      <w:numFmt w:val="bullet"/>
      <w:lvlText w:val="o"/>
      <w:lvlJc w:val="left"/>
      <w:pPr>
        <w:ind w:left="4044" w:hanging="360"/>
      </w:pPr>
      <w:rPr>
        <w:rFonts w:ascii="Courier New" w:hAnsi="Courier New" w:cs="Courier New" w:hint="default"/>
      </w:rPr>
    </w:lvl>
    <w:lvl w:ilvl="2" w:tplc="04060005">
      <w:start w:val="1"/>
      <w:numFmt w:val="bullet"/>
      <w:lvlText w:val=""/>
      <w:lvlJc w:val="left"/>
      <w:pPr>
        <w:ind w:left="4764" w:hanging="360"/>
      </w:pPr>
      <w:rPr>
        <w:rFonts w:ascii="Wingdings" w:hAnsi="Wingdings" w:hint="default"/>
      </w:rPr>
    </w:lvl>
    <w:lvl w:ilvl="3" w:tplc="04060001">
      <w:start w:val="1"/>
      <w:numFmt w:val="bullet"/>
      <w:lvlText w:val=""/>
      <w:lvlJc w:val="left"/>
      <w:pPr>
        <w:ind w:left="5484" w:hanging="360"/>
      </w:pPr>
      <w:rPr>
        <w:rFonts w:ascii="Symbol" w:hAnsi="Symbol" w:hint="default"/>
      </w:rPr>
    </w:lvl>
    <w:lvl w:ilvl="4" w:tplc="04060003">
      <w:start w:val="1"/>
      <w:numFmt w:val="bullet"/>
      <w:lvlText w:val="o"/>
      <w:lvlJc w:val="left"/>
      <w:pPr>
        <w:ind w:left="6204" w:hanging="360"/>
      </w:pPr>
      <w:rPr>
        <w:rFonts w:ascii="Courier New" w:hAnsi="Courier New" w:cs="Courier New" w:hint="default"/>
      </w:rPr>
    </w:lvl>
    <w:lvl w:ilvl="5" w:tplc="04060005">
      <w:start w:val="1"/>
      <w:numFmt w:val="bullet"/>
      <w:lvlText w:val=""/>
      <w:lvlJc w:val="left"/>
      <w:pPr>
        <w:ind w:left="6924" w:hanging="360"/>
      </w:pPr>
      <w:rPr>
        <w:rFonts w:ascii="Wingdings" w:hAnsi="Wingdings" w:hint="default"/>
      </w:rPr>
    </w:lvl>
    <w:lvl w:ilvl="6" w:tplc="04060001">
      <w:start w:val="1"/>
      <w:numFmt w:val="bullet"/>
      <w:lvlText w:val=""/>
      <w:lvlJc w:val="left"/>
      <w:pPr>
        <w:ind w:left="7644" w:hanging="360"/>
      </w:pPr>
      <w:rPr>
        <w:rFonts w:ascii="Symbol" w:hAnsi="Symbol" w:hint="default"/>
      </w:rPr>
    </w:lvl>
    <w:lvl w:ilvl="7" w:tplc="04060003">
      <w:start w:val="1"/>
      <w:numFmt w:val="bullet"/>
      <w:lvlText w:val="o"/>
      <w:lvlJc w:val="left"/>
      <w:pPr>
        <w:ind w:left="8364" w:hanging="360"/>
      </w:pPr>
      <w:rPr>
        <w:rFonts w:ascii="Courier New" w:hAnsi="Courier New" w:cs="Courier New" w:hint="default"/>
      </w:rPr>
    </w:lvl>
    <w:lvl w:ilvl="8" w:tplc="04060005">
      <w:start w:val="1"/>
      <w:numFmt w:val="bullet"/>
      <w:lvlText w:val=""/>
      <w:lvlJc w:val="left"/>
      <w:pPr>
        <w:ind w:left="9084" w:hanging="360"/>
      </w:pPr>
      <w:rPr>
        <w:rFonts w:ascii="Wingdings" w:hAnsi="Wingdings" w:hint="default"/>
      </w:rPr>
    </w:lvl>
  </w:abstractNum>
  <w:abstractNum w:abstractNumId="3" w15:restartNumberingAfterBreak="0">
    <w:nsid w:val="0B9201D7"/>
    <w:multiLevelType w:val="multilevel"/>
    <w:tmpl w:val="06FC39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 w15:restartNumberingAfterBreak="0">
    <w:nsid w:val="0D7C7383"/>
    <w:multiLevelType w:val="hybridMultilevel"/>
    <w:tmpl w:val="85AA4ED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B235D6"/>
    <w:multiLevelType w:val="hybridMultilevel"/>
    <w:tmpl w:val="1D6E6C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6437EF0"/>
    <w:multiLevelType w:val="hybridMultilevel"/>
    <w:tmpl w:val="5B9A92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8433A3E"/>
    <w:multiLevelType w:val="hybridMultilevel"/>
    <w:tmpl w:val="147428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571DE6"/>
    <w:multiLevelType w:val="multilevel"/>
    <w:tmpl w:val="53B2427C"/>
    <w:lvl w:ilvl="0">
      <w:start w:val="1"/>
      <w:numFmt w:val="decimal"/>
      <w:lvlText w:val="%1"/>
      <w:lvlJc w:val="left"/>
      <w:pPr>
        <w:tabs>
          <w:tab w:val="num" w:pos="1418"/>
        </w:tabs>
        <w:ind w:left="1418" w:hanging="1418"/>
      </w:pPr>
      <w:rPr>
        <w:rFonts w:hint="default"/>
        <w:b/>
        <w:i w:val="0"/>
      </w:rPr>
    </w:lvl>
    <w:lvl w:ilvl="1">
      <w:start w:val="1"/>
      <w:numFmt w:val="bullet"/>
      <w:lvlText w:val=""/>
      <w:lvlJc w:val="left"/>
      <w:pPr>
        <w:tabs>
          <w:tab w:val="num" w:pos="1560"/>
        </w:tabs>
        <w:ind w:left="1560" w:hanging="1418"/>
      </w:pPr>
      <w:rPr>
        <w:rFonts w:ascii="Symbol" w:hAnsi="Symbol"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9" w15:restartNumberingAfterBreak="0">
    <w:nsid w:val="2A90162A"/>
    <w:multiLevelType w:val="hybridMultilevel"/>
    <w:tmpl w:val="62BA0732"/>
    <w:lvl w:ilvl="0" w:tplc="04060017">
      <w:start w:val="1"/>
      <w:numFmt w:val="lowerLetter"/>
      <w:lvlText w:val="%1)"/>
      <w:lvlJc w:val="left"/>
      <w:pPr>
        <w:ind w:left="720" w:hanging="360"/>
      </w:pPr>
    </w:lvl>
    <w:lvl w:ilvl="1" w:tplc="552E1BFC">
      <w:numFmt w:val="bullet"/>
      <w:lvlText w:val="-"/>
      <w:lvlJc w:val="left"/>
      <w:pPr>
        <w:ind w:left="1440" w:hanging="360"/>
      </w:pPr>
      <w:rPr>
        <w:rFonts w:ascii="Times New Roman" w:eastAsia="Times New Roman" w:hAnsi="Times New Roman" w:cs="Times New Roman"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B862C2"/>
    <w:multiLevelType w:val="hybridMultilevel"/>
    <w:tmpl w:val="CE30B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7503049"/>
    <w:multiLevelType w:val="hybridMultilevel"/>
    <w:tmpl w:val="B70E2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90944A8"/>
    <w:multiLevelType w:val="hybridMultilevel"/>
    <w:tmpl w:val="443AF2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A40785"/>
    <w:multiLevelType w:val="hybridMultilevel"/>
    <w:tmpl w:val="34168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05137D"/>
    <w:multiLevelType w:val="hybridMultilevel"/>
    <w:tmpl w:val="81066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A5E734F"/>
    <w:multiLevelType w:val="multilevel"/>
    <w:tmpl w:val="9D14B6BE"/>
    <w:lvl w:ilvl="0">
      <w:start w:val="1"/>
      <w:numFmt w:val="decimal"/>
      <w:lvlText w:val="%1"/>
      <w:lvlJc w:val="left"/>
      <w:pPr>
        <w:tabs>
          <w:tab w:val="num" w:pos="1418"/>
        </w:tabs>
        <w:ind w:left="1418" w:hanging="1418"/>
      </w:pPr>
      <w:rPr>
        <w:rFonts w:hint="default"/>
        <w:b/>
        <w:i w:val="0"/>
      </w:rPr>
    </w:lvl>
    <w:lvl w:ilvl="1">
      <w:start w:val="1"/>
      <w:numFmt w:val="decimal"/>
      <w:lvlText w:val="%1.%2"/>
      <w:lvlJc w:val="left"/>
      <w:pPr>
        <w:tabs>
          <w:tab w:val="num" w:pos="1560"/>
        </w:tabs>
        <w:ind w:left="1560" w:hanging="1418"/>
      </w:pPr>
      <w:rPr>
        <w:rFonts w:hint="default"/>
      </w:rPr>
    </w:lvl>
    <w:lvl w:ilvl="2">
      <w:start w:val="1"/>
      <w:numFmt w:val="decimal"/>
      <w:lvlText w:val="%1.%2.%3"/>
      <w:lvlJc w:val="left"/>
      <w:pPr>
        <w:tabs>
          <w:tab w:val="num" w:pos="1418"/>
        </w:tabs>
        <w:ind w:left="1418" w:hanging="1418"/>
      </w:pPr>
      <w:rPr>
        <w:rFonts w:hint="default"/>
        <w:color w:val="auto"/>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16" w15:restartNumberingAfterBreak="0">
    <w:nsid w:val="41576DC6"/>
    <w:multiLevelType w:val="hybridMultilevel"/>
    <w:tmpl w:val="20B63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2C95B4A"/>
    <w:multiLevelType w:val="hybridMultilevel"/>
    <w:tmpl w:val="D8E8C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6415FD2"/>
    <w:multiLevelType w:val="hybridMultilevel"/>
    <w:tmpl w:val="704CADF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9882D8E"/>
    <w:multiLevelType w:val="multilevel"/>
    <w:tmpl w:val="8FB47AF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CDF3BC4"/>
    <w:multiLevelType w:val="hybridMultilevel"/>
    <w:tmpl w:val="9F6ED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E060668"/>
    <w:multiLevelType w:val="hybridMultilevel"/>
    <w:tmpl w:val="D62A7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14D4113"/>
    <w:multiLevelType w:val="multilevel"/>
    <w:tmpl w:val="06FC39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3" w15:restartNumberingAfterBreak="0">
    <w:nsid w:val="53A06A2A"/>
    <w:multiLevelType w:val="hybridMultilevel"/>
    <w:tmpl w:val="4762DAC2"/>
    <w:lvl w:ilvl="0" w:tplc="04060001">
      <w:start w:val="1"/>
      <w:numFmt w:val="bullet"/>
      <w:lvlText w:val=""/>
      <w:lvlJc w:val="left"/>
      <w:pPr>
        <w:ind w:left="3324" w:hanging="360"/>
      </w:pPr>
      <w:rPr>
        <w:rFonts w:ascii="Symbol" w:hAnsi="Symbol" w:hint="default"/>
      </w:rPr>
    </w:lvl>
    <w:lvl w:ilvl="1" w:tplc="04060003">
      <w:start w:val="1"/>
      <w:numFmt w:val="bullet"/>
      <w:lvlText w:val="o"/>
      <w:lvlJc w:val="left"/>
      <w:pPr>
        <w:ind w:left="4044" w:hanging="360"/>
      </w:pPr>
      <w:rPr>
        <w:rFonts w:ascii="Courier New" w:hAnsi="Courier New" w:cs="Courier New" w:hint="default"/>
      </w:rPr>
    </w:lvl>
    <w:lvl w:ilvl="2" w:tplc="04060005">
      <w:start w:val="1"/>
      <w:numFmt w:val="bullet"/>
      <w:lvlText w:val=""/>
      <w:lvlJc w:val="left"/>
      <w:pPr>
        <w:ind w:left="4764" w:hanging="360"/>
      </w:pPr>
      <w:rPr>
        <w:rFonts w:ascii="Wingdings" w:hAnsi="Wingdings" w:hint="default"/>
      </w:rPr>
    </w:lvl>
    <w:lvl w:ilvl="3" w:tplc="04060001">
      <w:start w:val="1"/>
      <w:numFmt w:val="bullet"/>
      <w:lvlText w:val=""/>
      <w:lvlJc w:val="left"/>
      <w:pPr>
        <w:ind w:left="5484" w:hanging="360"/>
      </w:pPr>
      <w:rPr>
        <w:rFonts w:ascii="Symbol" w:hAnsi="Symbol" w:hint="default"/>
      </w:rPr>
    </w:lvl>
    <w:lvl w:ilvl="4" w:tplc="04060003">
      <w:start w:val="1"/>
      <w:numFmt w:val="bullet"/>
      <w:lvlText w:val="o"/>
      <w:lvlJc w:val="left"/>
      <w:pPr>
        <w:ind w:left="6204" w:hanging="360"/>
      </w:pPr>
      <w:rPr>
        <w:rFonts w:ascii="Courier New" w:hAnsi="Courier New" w:cs="Courier New" w:hint="default"/>
      </w:rPr>
    </w:lvl>
    <w:lvl w:ilvl="5" w:tplc="04060005">
      <w:start w:val="1"/>
      <w:numFmt w:val="bullet"/>
      <w:lvlText w:val=""/>
      <w:lvlJc w:val="left"/>
      <w:pPr>
        <w:ind w:left="6924" w:hanging="360"/>
      </w:pPr>
      <w:rPr>
        <w:rFonts w:ascii="Wingdings" w:hAnsi="Wingdings" w:hint="default"/>
      </w:rPr>
    </w:lvl>
    <w:lvl w:ilvl="6" w:tplc="04060001">
      <w:start w:val="1"/>
      <w:numFmt w:val="bullet"/>
      <w:lvlText w:val=""/>
      <w:lvlJc w:val="left"/>
      <w:pPr>
        <w:ind w:left="7644" w:hanging="360"/>
      </w:pPr>
      <w:rPr>
        <w:rFonts w:ascii="Symbol" w:hAnsi="Symbol" w:hint="default"/>
      </w:rPr>
    </w:lvl>
    <w:lvl w:ilvl="7" w:tplc="04060003">
      <w:start w:val="1"/>
      <w:numFmt w:val="bullet"/>
      <w:lvlText w:val="o"/>
      <w:lvlJc w:val="left"/>
      <w:pPr>
        <w:ind w:left="8364" w:hanging="360"/>
      </w:pPr>
      <w:rPr>
        <w:rFonts w:ascii="Courier New" w:hAnsi="Courier New" w:cs="Courier New" w:hint="default"/>
      </w:rPr>
    </w:lvl>
    <w:lvl w:ilvl="8" w:tplc="04060005">
      <w:start w:val="1"/>
      <w:numFmt w:val="bullet"/>
      <w:lvlText w:val=""/>
      <w:lvlJc w:val="left"/>
      <w:pPr>
        <w:ind w:left="9084" w:hanging="360"/>
      </w:pPr>
      <w:rPr>
        <w:rFonts w:ascii="Wingdings" w:hAnsi="Wingdings" w:hint="default"/>
      </w:rPr>
    </w:lvl>
  </w:abstractNum>
  <w:abstractNum w:abstractNumId="24" w15:restartNumberingAfterBreak="0">
    <w:nsid w:val="56A83B45"/>
    <w:multiLevelType w:val="multilevel"/>
    <w:tmpl w:val="06FC39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5" w15:restartNumberingAfterBreak="0">
    <w:nsid w:val="59E02E31"/>
    <w:multiLevelType w:val="hybridMultilevel"/>
    <w:tmpl w:val="DAC452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6" w15:restartNumberingAfterBreak="0">
    <w:nsid w:val="5DCD56B3"/>
    <w:multiLevelType w:val="hybridMultilevel"/>
    <w:tmpl w:val="CCCE868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11114FB"/>
    <w:multiLevelType w:val="hybridMultilevel"/>
    <w:tmpl w:val="181AF09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8" w15:restartNumberingAfterBreak="0">
    <w:nsid w:val="61CB6B1F"/>
    <w:multiLevelType w:val="hybridMultilevel"/>
    <w:tmpl w:val="EEACEA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42A6EFA"/>
    <w:multiLevelType w:val="hybridMultilevel"/>
    <w:tmpl w:val="C542F1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86364B9"/>
    <w:multiLevelType w:val="hybridMultilevel"/>
    <w:tmpl w:val="77349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1A800B6"/>
    <w:multiLevelType w:val="multilevel"/>
    <w:tmpl w:val="D0E437C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2" w15:restartNumberingAfterBreak="0">
    <w:nsid w:val="7DFD177D"/>
    <w:multiLevelType w:val="multilevel"/>
    <w:tmpl w:val="AD02A9B0"/>
    <w:lvl w:ilvl="0">
      <w:start w:val="1"/>
      <w:numFmt w:val="decimal"/>
      <w:lvlText w:val="%1"/>
      <w:lvlJc w:val="left"/>
      <w:pPr>
        <w:tabs>
          <w:tab w:val="num" w:pos="1418"/>
        </w:tabs>
        <w:ind w:left="1418" w:hanging="1418"/>
      </w:pPr>
      <w:rPr>
        <w:rFonts w:hint="default"/>
        <w:b/>
        <w:i w:val="0"/>
      </w:rPr>
    </w:lvl>
    <w:lvl w:ilvl="1">
      <w:start w:val="1"/>
      <w:numFmt w:val="bullet"/>
      <w:lvlText w:val=""/>
      <w:lvlJc w:val="left"/>
      <w:pPr>
        <w:tabs>
          <w:tab w:val="num" w:pos="1560"/>
        </w:tabs>
        <w:ind w:left="1560" w:hanging="1418"/>
      </w:pPr>
      <w:rPr>
        <w:rFonts w:ascii="Symbol" w:hAnsi="Symbol"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5"/>
  </w:num>
  <w:num w:numId="7">
    <w:abstractNumId w:val="1"/>
  </w:num>
  <w:num w:numId="8">
    <w:abstractNumId w:val="5"/>
  </w:num>
  <w:num w:numId="9">
    <w:abstractNumId w:val="11"/>
  </w:num>
  <w:num w:numId="10">
    <w:abstractNumId w:val="20"/>
  </w:num>
  <w:num w:numId="11">
    <w:abstractNumId w:val="5"/>
  </w:num>
  <w:num w:numId="12">
    <w:abstractNumId w:val="11"/>
  </w:num>
  <w:num w:numId="13">
    <w:abstractNumId w:val="15"/>
  </w:num>
  <w:num w:numId="14">
    <w:abstractNumId w:val="32"/>
  </w:num>
  <w:num w:numId="15">
    <w:abstractNumId w:val="8"/>
  </w:num>
  <w:num w:numId="16">
    <w:abstractNumId w:val="0"/>
  </w:num>
  <w:num w:numId="17">
    <w:abstractNumId w:val="26"/>
  </w:num>
  <w:num w:numId="18">
    <w:abstractNumId w:val="9"/>
  </w:num>
  <w:num w:numId="19">
    <w:abstractNumId w:val="14"/>
  </w:num>
  <w:num w:numId="20">
    <w:abstractNumId w:val="13"/>
  </w:num>
  <w:num w:numId="21">
    <w:abstractNumId w:val="4"/>
  </w:num>
  <w:num w:numId="22">
    <w:abstractNumId w:val="18"/>
  </w:num>
  <w:num w:numId="23">
    <w:abstractNumId w:val="29"/>
  </w:num>
  <w:num w:numId="24">
    <w:abstractNumId w:val="6"/>
  </w:num>
  <w:num w:numId="25">
    <w:abstractNumId w:val="17"/>
  </w:num>
  <w:num w:numId="26">
    <w:abstractNumId w:val="19"/>
  </w:num>
  <w:num w:numId="27">
    <w:abstractNumId w:val="7"/>
  </w:num>
  <w:num w:numId="28">
    <w:abstractNumId w:val="10"/>
  </w:num>
  <w:num w:numId="29">
    <w:abstractNumId w:val="16"/>
  </w:num>
  <w:num w:numId="30">
    <w:abstractNumId w:val="12"/>
  </w:num>
  <w:num w:numId="31">
    <w:abstractNumId w:val="28"/>
  </w:num>
  <w:num w:numId="32">
    <w:abstractNumId w:val="31"/>
  </w:num>
  <w:num w:numId="33">
    <w:abstractNumId w:val="24"/>
  </w:num>
  <w:num w:numId="34">
    <w:abstractNumId w:val="3"/>
  </w:num>
  <w:num w:numId="35">
    <w:abstractNumId w:val="22"/>
  </w:num>
  <w:num w:numId="36">
    <w:abstractNumId w:val="2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A4"/>
    <w:rsid w:val="00024C3B"/>
    <w:rsid w:val="0005177D"/>
    <w:rsid w:val="00051DC8"/>
    <w:rsid w:val="000641FA"/>
    <w:rsid w:val="00070C1C"/>
    <w:rsid w:val="00072999"/>
    <w:rsid w:val="000828EB"/>
    <w:rsid w:val="000A3EAE"/>
    <w:rsid w:val="000B0019"/>
    <w:rsid w:val="000B5E99"/>
    <w:rsid w:val="000C249F"/>
    <w:rsid w:val="000C495B"/>
    <w:rsid w:val="000D4A63"/>
    <w:rsid w:val="000E3014"/>
    <w:rsid w:val="000E599A"/>
    <w:rsid w:val="00100666"/>
    <w:rsid w:val="00104866"/>
    <w:rsid w:val="00107764"/>
    <w:rsid w:val="00116A1F"/>
    <w:rsid w:val="001226AE"/>
    <w:rsid w:val="00125828"/>
    <w:rsid w:val="00136184"/>
    <w:rsid w:val="00165D22"/>
    <w:rsid w:val="00165ED8"/>
    <w:rsid w:val="0017629A"/>
    <w:rsid w:val="001776F5"/>
    <w:rsid w:val="001809F5"/>
    <w:rsid w:val="001810F2"/>
    <w:rsid w:val="00191BAB"/>
    <w:rsid w:val="00195B4C"/>
    <w:rsid w:val="001A0385"/>
    <w:rsid w:val="001A3188"/>
    <w:rsid w:val="001B25DC"/>
    <w:rsid w:val="001B3217"/>
    <w:rsid w:val="001E6DA2"/>
    <w:rsid w:val="0020744E"/>
    <w:rsid w:val="002222E3"/>
    <w:rsid w:val="00226182"/>
    <w:rsid w:val="002302A2"/>
    <w:rsid w:val="0023300A"/>
    <w:rsid w:val="00244461"/>
    <w:rsid w:val="00256277"/>
    <w:rsid w:val="00277090"/>
    <w:rsid w:val="002857CC"/>
    <w:rsid w:val="002A18AF"/>
    <w:rsid w:val="002B4227"/>
    <w:rsid w:val="002C1A0A"/>
    <w:rsid w:val="002C446C"/>
    <w:rsid w:val="002E21C8"/>
    <w:rsid w:val="002E346C"/>
    <w:rsid w:val="002E6927"/>
    <w:rsid w:val="002F5829"/>
    <w:rsid w:val="00322415"/>
    <w:rsid w:val="0032442A"/>
    <w:rsid w:val="00340167"/>
    <w:rsid w:val="003439A4"/>
    <w:rsid w:val="00343C54"/>
    <w:rsid w:val="003553ED"/>
    <w:rsid w:val="003567E1"/>
    <w:rsid w:val="0036189F"/>
    <w:rsid w:val="00371753"/>
    <w:rsid w:val="00372456"/>
    <w:rsid w:val="003B32A4"/>
    <w:rsid w:val="003B5AA3"/>
    <w:rsid w:val="003C03C0"/>
    <w:rsid w:val="003C16B5"/>
    <w:rsid w:val="003D3063"/>
    <w:rsid w:val="003E484D"/>
    <w:rsid w:val="003E7899"/>
    <w:rsid w:val="0041002E"/>
    <w:rsid w:val="00437838"/>
    <w:rsid w:val="004431E0"/>
    <w:rsid w:val="0045517F"/>
    <w:rsid w:val="0045768A"/>
    <w:rsid w:val="00460D26"/>
    <w:rsid w:val="004611D8"/>
    <w:rsid w:val="00466318"/>
    <w:rsid w:val="0047140F"/>
    <w:rsid w:val="004859A9"/>
    <w:rsid w:val="004A2B86"/>
    <w:rsid w:val="004B4529"/>
    <w:rsid w:val="004C0D09"/>
    <w:rsid w:val="004F197A"/>
    <w:rsid w:val="00501256"/>
    <w:rsid w:val="00501BD1"/>
    <w:rsid w:val="0050574D"/>
    <w:rsid w:val="00507D60"/>
    <w:rsid w:val="00510979"/>
    <w:rsid w:val="00517286"/>
    <w:rsid w:val="005365B8"/>
    <w:rsid w:val="0054000E"/>
    <w:rsid w:val="005578E7"/>
    <w:rsid w:val="00565EFE"/>
    <w:rsid w:val="005778BB"/>
    <w:rsid w:val="0059359A"/>
    <w:rsid w:val="005E4951"/>
    <w:rsid w:val="005F3E62"/>
    <w:rsid w:val="006064F8"/>
    <w:rsid w:val="00613F96"/>
    <w:rsid w:val="00615212"/>
    <w:rsid w:val="00622C66"/>
    <w:rsid w:val="00627C03"/>
    <w:rsid w:val="00644849"/>
    <w:rsid w:val="0065713B"/>
    <w:rsid w:val="00663434"/>
    <w:rsid w:val="00693DAF"/>
    <w:rsid w:val="006A5100"/>
    <w:rsid w:val="006C19F3"/>
    <w:rsid w:val="006C61FA"/>
    <w:rsid w:val="006C62BA"/>
    <w:rsid w:val="006D2797"/>
    <w:rsid w:val="006E372E"/>
    <w:rsid w:val="006E5854"/>
    <w:rsid w:val="006E6B4D"/>
    <w:rsid w:val="00711EF1"/>
    <w:rsid w:val="00716A2C"/>
    <w:rsid w:val="0071755E"/>
    <w:rsid w:val="007220D0"/>
    <w:rsid w:val="0073526F"/>
    <w:rsid w:val="00735A4A"/>
    <w:rsid w:val="00740CA6"/>
    <w:rsid w:val="00743BCA"/>
    <w:rsid w:val="00771765"/>
    <w:rsid w:val="007745E5"/>
    <w:rsid w:val="00785F79"/>
    <w:rsid w:val="007933E3"/>
    <w:rsid w:val="007A5865"/>
    <w:rsid w:val="007B6922"/>
    <w:rsid w:val="007C5BE0"/>
    <w:rsid w:val="007D08A1"/>
    <w:rsid w:val="007D2607"/>
    <w:rsid w:val="007E34E7"/>
    <w:rsid w:val="007E6E47"/>
    <w:rsid w:val="007F08D1"/>
    <w:rsid w:val="008037BC"/>
    <w:rsid w:val="00817563"/>
    <w:rsid w:val="00823625"/>
    <w:rsid w:val="00826F61"/>
    <w:rsid w:val="0083222B"/>
    <w:rsid w:val="00834202"/>
    <w:rsid w:val="00836CA9"/>
    <w:rsid w:val="00840C49"/>
    <w:rsid w:val="00842E8A"/>
    <w:rsid w:val="00850B68"/>
    <w:rsid w:val="00863229"/>
    <w:rsid w:val="0087080D"/>
    <w:rsid w:val="00874AB1"/>
    <w:rsid w:val="00880124"/>
    <w:rsid w:val="008B0479"/>
    <w:rsid w:val="008B3D5C"/>
    <w:rsid w:val="008B4B6B"/>
    <w:rsid w:val="008C082E"/>
    <w:rsid w:val="008C5FD4"/>
    <w:rsid w:val="008C67E3"/>
    <w:rsid w:val="008D02C5"/>
    <w:rsid w:val="008F0C1F"/>
    <w:rsid w:val="008F21FB"/>
    <w:rsid w:val="0091525D"/>
    <w:rsid w:val="0091646A"/>
    <w:rsid w:val="009307C3"/>
    <w:rsid w:val="0095721E"/>
    <w:rsid w:val="00967D27"/>
    <w:rsid w:val="009735BD"/>
    <w:rsid w:val="00996686"/>
    <w:rsid w:val="009A3471"/>
    <w:rsid w:val="009A6D00"/>
    <w:rsid w:val="009B212A"/>
    <w:rsid w:val="009B606C"/>
    <w:rsid w:val="009C7308"/>
    <w:rsid w:val="009D4015"/>
    <w:rsid w:val="009F7D7D"/>
    <w:rsid w:val="00A073A7"/>
    <w:rsid w:val="00A1390E"/>
    <w:rsid w:val="00A13F9B"/>
    <w:rsid w:val="00A17D4D"/>
    <w:rsid w:val="00A30B20"/>
    <w:rsid w:val="00A350EC"/>
    <w:rsid w:val="00A36E90"/>
    <w:rsid w:val="00A40232"/>
    <w:rsid w:val="00A528D3"/>
    <w:rsid w:val="00A60A56"/>
    <w:rsid w:val="00A66798"/>
    <w:rsid w:val="00A8360F"/>
    <w:rsid w:val="00AA7036"/>
    <w:rsid w:val="00AA769A"/>
    <w:rsid w:val="00AB3BCE"/>
    <w:rsid w:val="00AB5F38"/>
    <w:rsid w:val="00AC16E6"/>
    <w:rsid w:val="00AC76FF"/>
    <w:rsid w:val="00AD1D71"/>
    <w:rsid w:val="00AF12E1"/>
    <w:rsid w:val="00B028DA"/>
    <w:rsid w:val="00B02B92"/>
    <w:rsid w:val="00B37CEC"/>
    <w:rsid w:val="00B544AE"/>
    <w:rsid w:val="00B733E8"/>
    <w:rsid w:val="00B7463A"/>
    <w:rsid w:val="00B81C02"/>
    <w:rsid w:val="00B93FD3"/>
    <w:rsid w:val="00B944C7"/>
    <w:rsid w:val="00B95805"/>
    <w:rsid w:val="00BA1C4F"/>
    <w:rsid w:val="00BA29D7"/>
    <w:rsid w:val="00BA50C3"/>
    <w:rsid w:val="00BA5AEC"/>
    <w:rsid w:val="00BC1287"/>
    <w:rsid w:val="00BD20C2"/>
    <w:rsid w:val="00BD2F26"/>
    <w:rsid w:val="00BD4269"/>
    <w:rsid w:val="00BD7C1B"/>
    <w:rsid w:val="00C0541A"/>
    <w:rsid w:val="00C13ABE"/>
    <w:rsid w:val="00C37181"/>
    <w:rsid w:val="00C37E80"/>
    <w:rsid w:val="00C459BB"/>
    <w:rsid w:val="00C526E0"/>
    <w:rsid w:val="00C67E53"/>
    <w:rsid w:val="00C67F44"/>
    <w:rsid w:val="00C71ABD"/>
    <w:rsid w:val="00C753D4"/>
    <w:rsid w:val="00C96D8B"/>
    <w:rsid w:val="00CA3CA7"/>
    <w:rsid w:val="00CD1B06"/>
    <w:rsid w:val="00CE0A64"/>
    <w:rsid w:val="00CE2B46"/>
    <w:rsid w:val="00CE36FA"/>
    <w:rsid w:val="00CE5EF9"/>
    <w:rsid w:val="00CF09F6"/>
    <w:rsid w:val="00D003C8"/>
    <w:rsid w:val="00D0420B"/>
    <w:rsid w:val="00D0471A"/>
    <w:rsid w:val="00D124AA"/>
    <w:rsid w:val="00D215BD"/>
    <w:rsid w:val="00D226AD"/>
    <w:rsid w:val="00D30F8F"/>
    <w:rsid w:val="00D40AE3"/>
    <w:rsid w:val="00D54329"/>
    <w:rsid w:val="00D706C5"/>
    <w:rsid w:val="00D7763B"/>
    <w:rsid w:val="00D8454D"/>
    <w:rsid w:val="00D87251"/>
    <w:rsid w:val="00DA43AB"/>
    <w:rsid w:val="00DB048E"/>
    <w:rsid w:val="00DB3EEB"/>
    <w:rsid w:val="00DF0BA7"/>
    <w:rsid w:val="00DF3EE7"/>
    <w:rsid w:val="00DF72EA"/>
    <w:rsid w:val="00E0305E"/>
    <w:rsid w:val="00E046B7"/>
    <w:rsid w:val="00E17F9C"/>
    <w:rsid w:val="00E309AE"/>
    <w:rsid w:val="00E52335"/>
    <w:rsid w:val="00E53DE2"/>
    <w:rsid w:val="00E620C1"/>
    <w:rsid w:val="00E656EE"/>
    <w:rsid w:val="00E976B1"/>
    <w:rsid w:val="00EA22D7"/>
    <w:rsid w:val="00EB4BBE"/>
    <w:rsid w:val="00EC1DAE"/>
    <w:rsid w:val="00ED320F"/>
    <w:rsid w:val="00EE479D"/>
    <w:rsid w:val="00EE6C4D"/>
    <w:rsid w:val="00F04603"/>
    <w:rsid w:val="00F52DBE"/>
    <w:rsid w:val="00F53638"/>
    <w:rsid w:val="00F61CEC"/>
    <w:rsid w:val="00F7680C"/>
    <w:rsid w:val="00F8052D"/>
    <w:rsid w:val="00F92925"/>
    <w:rsid w:val="00FA0F0F"/>
    <w:rsid w:val="00FA4E13"/>
    <w:rsid w:val="00FB6BAC"/>
    <w:rsid w:val="00FC0B9E"/>
    <w:rsid w:val="00FC5CA2"/>
    <w:rsid w:val="00FC67E8"/>
    <w:rsid w:val="00FD20FD"/>
    <w:rsid w:val="00FD7E80"/>
    <w:rsid w:val="00FE1CC5"/>
    <w:rsid w:val="00FE32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3DFF19F"/>
  <w15:chartTrackingRefBased/>
  <w15:docId w15:val="{F82F43F2-D4B7-4EB1-BE5E-3C02FA15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69A"/>
    <w:pPr>
      <w:tabs>
        <w:tab w:val="num" w:pos="851"/>
      </w:tabs>
      <w:spacing w:after="0" w:line="240" w:lineRule="auto"/>
      <w:jc w:val="both"/>
    </w:pPr>
    <w:rPr>
      <w:rFonts w:eastAsia="Times New Roman" w:cs="Arial"/>
      <w:spacing w:val="10"/>
      <w:sz w:val="18"/>
      <w:szCs w:val="24"/>
      <w:lang w:eastAsia="da-DK"/>
    </w:rPr>
  </w:style>
  <w:style w:type="paragraph" w:styleId="Overskrift1">
    <w:name w:val="heading 1"/>
    <w:aliases w:val="med punktopstilling Alt + P"/>
    <w:basedOn w:val="Normal"/>
    <w:next w:val="Normal"/>
    <w:link w:val="Overskrift1Tegn"/>
    <w:rsid w:val="003B32A4"/>
    <w:pPr>
      <w:keepNext/>
      <w:keepLines/>
      <w:spacing w:before="240"/>
      <w:outlineLvl w:val="0"/>
    </w:pPr>
    <w:rPr>
      <w:rFonts w:asciiTheme="majorHAnsi" w:eastAsiaTheme="majorEastAsia" w:hAnsiTheme="majorHAnsi" w:cstheme="majorBidi"/>
      <w:color w:val="001C4A" w:themeColor="accent1" w:themeShade="BF"/>
      <w:sz w:val="32"/>
      <w:szCs w:val="32"/>
    </w:rPr>
  </w:style>
  <w:style w:type="paragraph" w:styleId="Overskrift2">
    <w:name w:val="heading 2"/>
    <w:basedOn w:val="Normal"/>
    <w:next w:val="Normal"/>
    <w:link w:val="Overskrift2Tegn"/>
    <w:uiPriority w:val="9"/>
    <w:unhideWhenUsed/>
    <w:qFormat/>
    <w:rsid w:val="00771765"/>
    <w:pPr>
      <w:keepNext/>
      <w:keepLines/>
      <w:spacing w:before="40"/>
      <w:outlineLvl w:val="1"/>
    </w:pPr>
    <w:rPr>
      <w:rFonts w:asciiTheme="majorHAnsi" w:eastAsiaTheme="majorEastAsia" w:hAnsiTheme="majorHAnsi" w:cstheme="majorBidi"/>
      <w:b/>
      <w:color w:val="001C4A" w:themeColor="accent1" w:themeShade="BF"/>
      <w:sz w:val="20"/>
      <w:szCs w:val="20"/>
      <w:lang w:val="en-US"/>
    </w:rPr>
  </w:style>
  <w:style w:type="paragraph" w:styleId="Overskrift3">
    <w:name w:val="heading 3"/>
    <w:basedOn w:val="Normal"/>
    <w:next w:val="Normal"/>
    <w:link w:val="Overskrift3Tegn"/>
    <w:uiPriority w:val="9"/>
    <w:unhideWhenUsed/>
    <w:qFormat/>
    <w:rsid w:val="00AA769A"/>
    <w:pPr>
      <w:keepNext/>
      <w:keepLines/>
      <w:spacing w:before="40"/>
      <w:outlineLvl w:val="2"/>
    </w:pPr>
    <w:rPr>
      <w:rFonts w:asciiTheme="majorHAnsi" w:eastAsiaTheme="majorEastAsia" w:hAnsiTheme="majorHAnsi" w:cstheme="majorBidi"/>
      <w:b/>
      <w:color w:val="001231" w:themeColor="accent1" w:themeShade="7F"/>
      <w:szCs w:val="18"/>
      <w:u w:val="single"/>
    </w:rPr>
  </w:style>
  <w:style w:type="paragraph" w:styleId="Overskrift4">
    <w:name w:val="heading 4"/>
    <w:basedOn w:val="Overskrift3"/>
    <w:next w:val="Normal"/>
    <w:link w:val="Overskrift4Tegn"/>
    <w:uiPriority w:val="9"/>
    <w:unhideWhenUsed/>
    <w:qFormat/>
    <w:rsid w:val="006D2797"/>
    <w:pPr>
      <w:tabs>
        <w:tab w:val="clear" w:pos="851"/>
      </w:tabs>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ed punktopstilling Alt + P Tegn"/>
    <w:basedOn w:val="Standardskrifttypeiafsnit"/>
    <w:link w:val="Overskrift1"/>
    <w:rsid w:val="003B32A4"/>
    <w:rPr>
      <w:rFonts w:asciiTheme="majorHAnsi" w:eastAsiaTheme="majorEastAsia" w:hAnsiTheme="majorHAnsi" w:cstheme="majorBidi"/>
      <w:color w:val="001C4A" w:themeColor="accent1" w:themeShade="BF"/>
      <w:sz w:val="32"/>
      <w:szCs w:val="32"/>
    </w:rPr>
  </w:style>
  <w:style w:type="paragraph" w:styleId="Overskrift">
    <w:name w:val="TOC Heading"/>
    <w:basedOn w:val="Overskrift1"/>
    <w:next w:val="Normal"/>
    <w:uiPriority w:val="39"/>
    <w:unhideWhenUsed/>
    <w:qFormat/>
    <w:rsid w:val="003B32A4"/>
    <w:pPr>
      <w:outlineLvl w:val="9"/>
    </w:pPr>
  </w:style>
  <w:style w:type="paragraph" w:styleId="Indholdsfortegnelse2">
    <w:name w:val="toc 2"/>
    <w:basedOn w:val="Normal"/>
    <w:next w:val="Normal"/>
    <w:autoRedefine/>
    <w:uiPriority w:val="39"/>
    <w:unhideWhenUsed/>
    <w:rsid w:val="0059359A"/>
    <w:pPr>
      <w:tabs>
        <w:tab w:val="clear" w:pos="851"/>
        <w:tab w:val="right" w:leader="dot" w:pos="9628"/>
      </w:tabs>
      <w:ind w:left="180"/>
      <w:jc w:val="left"/>
    </w:pPr>
    <w:rPr>
      <w:rFonts w:asciiTheme="minorHAnsi" w:hAnsiTheme="minorHAnsi" w:cstheme="minorHAnsi"/>
      <w:smallCaps/>
      <w:noProof/>
      <w:color w:val="034EA2" w:themeColor="accent2"/>
      <w:sz w:val="20"/>
      <w:szCs w:val="20"/>
    </w:rPr>
  </w:style>
  <w:style w:type="paragraph" w:styleId="Indholdsfortegnelse1">
    <w:name w:val="toc 1"/>
    <w:basedOn w:val="Normal"/>
    <w:next w:val="Normal"/>
    <w:autoRedefine/>
    <w:uiPriority w:val="39"/>
    <w:unhideWhenUsed/>
    <w:rsid w:val="003B32A4"/>
    <w:pPr>
      <w:tabs>
        <w:tab w:val="clear" w:pos="851"/>
      </w:tabs>
      <w:spacing w:before="120" w:after="120"/>
      <w:jc w:val="left"/>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rsid w:val="003B32A4"/>
    <w:pPr>
      <w:tabs>
        <w:tab w:val="clear" w:pos="851"/>
      </w:tabs>
      <w:ind w:left="360"/>
      <w:jc w:val="left"/>
    </w:pPr>
    <w:rPr>
      <w:rFonts w:asciiTheme="minorHAnsi" w:hAnsiTheme="minorHAnsi" w:cstheme="minorHAnsi"/>
      <w:i/>
      <w:iCs/>
      <w:sz w:val="20"/>
      <w:szCs w:val="20"/>
    </w:rPr>
  </w:style>
  <w:style w:type="paragraph" w:styleId="Sidehoved">
    <w:name w:val="header"/>
    <w:basedOn w:val="Normal"/>
    <w:link w:val="SidehovedTegn"/>
    <w:uiPriority w:val="99"/>
    <w:unhideWhenUsed/>
    <w:rsid w:val="00E309AE"/>
    <w:pPr>
      <w:tabs>
        <w:tab w:val="center" w:pos="4819"/>
        <w:tab w:val="right" w:pos="9638"/>
      </w:tabs>
    </w:pPr>
  </w:style>
  <w:style w:type="character" w:customStyle="1" w:styleId="SidehovedTegn">
    <w:name w:val="Sidehoved Tegn"/>
    <w:basedOn w:val="Standardskrifttypeiafsnit"/>
    <w:link w:val="Sidehoved"/>
    <w:uiPriority w:val="99"/>
    <w:rsid w:val="00E309AE"/>
  </w:style>
  <w:style w:type="paragraph" w:styleId="Sidefod">
    <w:name w:val="footer"/>
    <w:basedOn w:val="Normal"/>
    <w:link w:val="SidefodTegn"/>
    <w:uiPriority w:val="99"/>
    <w:unhideWhenUsed/>
    <w:rsid w:val="00E309AE"/>
    <w:pPr>
      <w:tabs>
        <w:tab w:val="center" w:pos="4819"/>
        <w:tab w:val="right" w:pos="9638"/>
      </w:tabs>
    </w:pPr>
  </w:style>
  <w:style w:type="character" w:customStyle="1" w:styleId="SidefodTegn">
    <w:name w:val="Sidefod Tegn"/>
    <w:basedOn w:val="Standardskrifttypeiafsnit"/>
    <w:link w:val="Sidefod"/>
    <w:uiPriority w:val="99"/>
    <w:rsid w:val="00E309AE"/>
  </w:style>
  <w:style w:type="paragraph" w:styleId="Undertitel">
    <w:name w:val="Subtitle"/>
    <w:basedOn w:val="Normal"/>
    <w:next w:val="Normal"/>
    <w:link w:val="UndertitelTegn"/>
    <w:uiPriority w:val="11"/>
    <w:qFormat/>
    <w:rsid w:val="000A3EAE"/>
    <w:pPr>
      <w:numPr>
        <w:ilvl w:val="1"/>
      </w:numPr>
      <w:tabs>
        <w:tab w:val="num" w:pos="851"/>
      </w:tabs>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0A3EAE"/>
    <w:rPr>
      <w:rFonts w:asciiTheme="minorHAnsi" w:eastAsiaTheme="minorEastAsia" w:hAnsiTheme="minorHAnsi"/>
      <w:color w:val="5A5A5A" w:themeColor="text1" w:themeTint="A5"/>
      <w:spacing w:val="15"/>
      <w:sz w:val="22"/>
    </w:rPr>
  </w:style>
  <w:style w:type="paragraph" w:styleId="Markeringsbobletekst">
    <w:name w:val="Balloon Text"/>
    <w:basedOn w:val="Normal"/>
    <w:link w:val="MarkeringsbobletekstTegn"/>
    <w:uiPriority w:val="99"/>
    <w:semiHidden/>
    <w:unhideWhenUsed/>
    <w:rsid w:val="000A3EAE"/>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0A3EAE"/>
    <w:rPr>
      <w:rFonts w:ascii="Segoe UI" w:hAnsi="Segoe UI" w:cs="Segoe UI"/>
      <w:sz w:val="18"/>
      <w:szCs w:val="18"/>
    </w:rPr>
  </w:style>
  <w:style w:type="paragraph" w:styleId="Listeafsnit">
    <w:name w:val="List Paragraph"/>
    <w:basedOn w:val="Normal"/>
    <w:uiPriority w:val="34"/>
    <w:qFormat/>
    <w:rsid w:val="000A3EAE"/>
    <w:pPr>
      <w:spacing w:line="256" w:lineRule="auto"/>
      <w:ind w:left="720"/>
      <w:contextualSpacing/>
    </w:pPr>
  </w:style>
  <w:style w:type="character" w:styleId="Hyperlink">
    <w:name w:val="Hyperlink"/>
    <w:basedOn w:val="Standardskrifttypeiafsnit"/>
    <w:uiPriority w:val="99"/>
    <w:unhideWhenUsed/>
    <w:rsid w:val="004F197A"/>
    <w:rPr>
      <w:color w:val="034EA2" w:themeColor="hyperlink"/>
      <w:u w:val="single"/>
    </w:rPr>
  </w:style>
  <w:style w:type="character" w:customStyle="1" w:styleId="Ulstomtale1">
    <w:name w:val="Uløst omtale1"/>
    <w:basedOn w:val="Standardskrifttypeiafsnit"/>
    <w:uiPriority w:val="99"/>
    <w:semiHidden/>
    <w:unhideWhenUsed/>
    <w:rsid w:val="004F197A"/>
    <w:rPr>
      <w:color w:val="808080"/>
      <w:shd w:val="clear" w:color="auto" w:fill="E6E6E6"/>
    </w:rPr>
  </w:style>
  <w:style w:type="paragraph" w:customStyle="1" w:styleId="Punktopstillingmoverskrift">
    <w:name w:val="Punktopstilling m/overskrift"/>
    <w:basedOn w:val="Normal"/>
    <w:rsid w:val="001226AE"/>
    <w:pPr>
      <w:tabs>
        <w:tab w:val="num" w:pos="1560"/>
      </w:tabs>
      <w:spacing w:after="320"/>
      <w:ind w:left="1560" w:hanging="1418"/>
    </w:pPr>
  </w:style>
  <w:style w:type="table" w:styleId="Tabel-Gitter">
    <w:name w:val="Table Grid"/>
    <w:basedOn w:val="Tabel-Normal"/>
    <w:uiPriority w:val="59"/>
    <w:rsid w:val="001226AE"/>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2E346C"/>
    <w:rPr>
      <w:color w:val="808080"/>
      <w:shd w:val="clear" w:color="auto" w:fill="E6E6E6"/>
    </w:rPr>
  </w:style>
  <w:style w:type="paragraph" w:styleId="Titel">
    <w:name w:val="Title"/>
    <w:basedOn w:val="Normal"/>
    <w:next w:val="Normal"/>
    <w:link w:val="TitelTegn"/>
    <w:uiPriority w:val="10"/>
    <w:qFormat/>
    <w:rsid w:val="006064F8"/>
    <w:pPr>
      <w:contextualSpacing/>
      <w:jc w:val="left"/>
    </w:pPr>
    <w:rPr>
      <w:rFonts w:asciiTheme="majorHAnsi" w:eastAsiaTheme="majorEastAsia" w:hAnsiTheme="majorHAnsi" w:cstheme="majorBidi"/>
      <w:spacing w:val="-10"/>
      <w:kern w:val="28"/>
      <w:sz w:val="40"/>
      <w:szCs w:val="40"/>
    </w:rPr>
  </w:style>
  <w:style w:type="character" w:customStyle="1" w:styleId="TitelTegn">
    <w:name w:val="Titel Tegn"/>
    <w:basedOn w:val="Standardskrifttypeiafsnit"/>
    <w:link w:val="Titel"/>
    <w:uiPriority w:val="10"/>
    <w:rsid w:val="006064F8"/>
    <w:rPr>
      <w:rFonts w:asciiTheme="majorHAnsi" w:eastAsiaTheme="majorEastAsia" w:hAnsiTheme="majorHAnsi" w:cstheme="majorBidi"/>
      <w:spacing w:val="-10"/>
      <w:kern w:val="28"/>
      <w:sz w:val="40"/>
      <w:szCs w:val="40"/>
      <w:lang w:eastAsia="da-DK"/>
    </w:rPr>
  </w:style>
  <w:style w:type="character" w:customStyle="1" w:styleId="Overskrift2Tegn">
    <w:name w:val="Overskrift 2 Tegn"/>
    <w:basedOn w:val="Standardskrifttypeiafsnit"/>
    <w:link w:val="Overskrift2"/>
    <w:uiPriority w:val="9"/>
    <w:rsid w:val="00771765"/>
    <w:rPr>
      <w:rFonts w:asciiTheme="majorHAnsi" w:eastAsiaTheme="majorEastAsia" w:hAnsiTheme="majorHAnsi" w:cstheme="majorBidi"/>
      <w:b/>
      <w:color w:val="001C4A" w:themeColor="accent1" w:themeShade="BF"/>
      <w:spacing w:val="10"/>
      <w:sz w:val="20"/>
      <w:szCs w:val="20"/>
      <w:lang w:val="en-US" w:eastAsia="da-DK"/>
    </w:rPr>
  </w:style>
  <w:style w:type="paragraph" w:styleId="Ingenafstand">
    <w:name w:val="No Spacing"/>
    <w:link w:val="IngenafstandTegn"/>
    <w:uiPriority w:val="1"/>
    <w:qFormat/>
    <w:rsid w:val="00771765"/>
    <w:pPr>
      <w:spacing w:after="0" w:line="240" w:lineRule="auto"/>
      <w:jc w:val="both"/>
    </w:pPr>
    <w:rPr>
      <w:rFonts w:ascii="Verdana" w:eastAsia="Times New Roman" w:hAnsi="Verdana" w:cs="Times New Roman"/>
      <w:spacing w:val="10"/>
      <w:sz w:val="18"/>
      <w:szCs w:val="24"/>
      <w:lang w:eastAsia="da-DK"/>
    </w:rPr>
  </w:style>
  <w:style w:type="character" w:customStyle="1" w:styleId="Overskrift3Tegn">
    <w:name w:val="Overskrift 3 Tegn"/>
    <w:basedOn w:val="Standardskrifttypeiafsnit"/>
    <w:link w:val="Overskrift3"/>
    <w:uiPriority w:val="9"/>
    <w:rsid w:val="00AA769A"/>
    <w:rPr>
      <w:rFonts w:asciiTheme="majorHAnsi" w:eastAsiaTheme="majorEastAsia" w:hAnsiTheme="majorHAnsi" w:cstheme="majorBidi"/>
      <w:b/>
      <w:color w:val="001231" w:themeColor="accent1" w:themeShade="7F"/>
      <w:spacing w:val="10"/>
      <w:sz w:val="18"/>
      <w:szCs w:val="18"/>
      <w:u w:val="single"/>
      <w:lang w:eastAsia="da-DK"/>
    </w:rPr>
  </w:style>
  <w:style w:type="character" w:customStyle="1" w:styleId="IngenafstandTegn">
    <w:name w:val="Ingen afstand Tegn"/>
    <w:basedOn w:val="Standardskrifttypeiafsnit"/>
    <w:link w:val="Ingenafstand"/>
    <w:uiPriority w:val="1"/>
    <w:rsid w:val="00F8052D"/>
    <w:rPr>
      <w:rFonts w:ascii="Verdana" w:eastAsia="Times New Roman" w:hAnsi="Verdana" w:cs="Times New Roman"/>
      <w:spacing w:val="10"/>
      <w:sz w:val="18"/>
      <w:szCs w:val="24"/>
      <w:lang w:eastAsia="da-DK"/>
    </w:rPr>
  </w:style>
  <w:style w:type="character" w:customStyle="1" w:styleId="Overskrift4Tegn">
    <w:name w:val="Overskrift 4 Tegn"/>
    <w:basedOn w:val="Standardskrifttypeiafsnit"/>
    <w:link w:val="Overskrift4"/>
    <w:uiPriority w:val="9"/>
    <w:rsid w:val="006D2797"/>
    <w:rPr>
      <w:rFonts w:asciiTheme="majorHAnsi" w:eastAsiaTheme="majorEastAsia" w:hAnsiTheme="majorHAnsi" w:cstheme="majorBidi"/>
      <w:b/>
      <w:color w:val="001231" w:themeColor="accent1" w:themeShade="7F"/>
      <w:spacing w:val="10"/>
      <w:sz w:val="18"/>
      <w:szCs w:val="18"/>
      <w:u w:val="single"/>
      <w:lang w:eastAsia="da-DK"/>
    </w:rPr>
  </w:style>
  <w:style w:type="paragraph" w:styleId="Indholdsfortegnelse4">
    <w:name w:val="toc 4"/>
    <w:basedOn w:val="Normal"/>
    <w:next w:val="Normal"/>
    <w:autoRedefine/>
    <w:uiPriority w:val="39"/>
    <w:unhideWhenUsed/>
    <w:rsid w:val="0059359A"/>
    <w:pPr>
      <w:tabs>
        <w:tab w:val="clear" w:pos="851"/>
      </w:tabs>
      <w:ind w:left="540"/>
      <w:jc w:val="left"/>
    </w:pPr>
    <w:rPr>
      <w:rFonts w:asciiTheme="minorHAnsi" w:hAnsiTheme="minorHAnsi" w:cstheme="minorHAnsi"/>
      <w:szCs w:val="18"/>
    </w:rPr>
  </w:style>
  <w:style w:type="paragraph" w:styleId="Indholdsfortegnelse5">
    <w:name w:val="toc 5"/>
    <w:basedOn w:val="Normal"/>
    <w:next w:val="Normal"/>
    <w:autoRedefine/>
    <w:uiPriority w:val="39"/>
    <w:unhideWhenUsed/>
    <w:rsid w:val="0059359A"/>
    <w:pPr>
      <w:tabs>
        <w:tab w:val="clear" w:pos="851"/>
      </w:tabs>
      <w:ind w:left="720"/>
      <w:jc w:val="left"/>
    </w:pPr>
    <w:rPr>
      <w:rFonts w:asciiTheme="minorHAnsi" w:hAnsiTheme="minorHAnsi" w:cstheme="minorHAnsi"/>
      <w:szCs w:val="18"/>
    </w:rPr>
  </w:style>
  <w:style w:type="paragraph" w:styleId="Indholdsfortegnelse6">
    <w:name w:val="toc 6"/>
    <w:basedOn w:val="Normal"/>
    <w:next w:val="Normal"/>
    <w:autoRedefine/>
    <w:uiPriority w:val="39"/>
    <w:unhideWhenUsed/>
    <w:rsid w:val="0059359A"/>
    <w:pPr>
      <w:tabs>
        <w:tab w:val="clear" w:pos="851"/>
      </w:tabs>
      <w:ind w:left="900"/>
      <w:jc w:val="left"/>
    </w:pPr>
    <w:rPr>
      <w:rFonts w:asciiTheme="minorHAnsi" w:hAnsiTheme="minorHAnsi" w:cstheme="minorHAnsi"/>
      <w:szCs w:val="18"/>
    </w:rPr>
  </w:style>
  <w:style w:type="paragraph" w:styleId="Indholdsfortegnelse7">
    <w:name w:val="toc 7"/>
    <w:basedOn w:val="Normal"/>
    <w:next w:val="Normal"/>
    <w:autoRedefine/>
    <w:uiPriority w:val="39"/>
    <w:unhideWhenUsed/>
    <w:rsid w:val="0059359A"/>
    <w:pPr>
      <w:tabs>
        <w:tab w:val="clear" w:pos="851"/>
      </w:tabs>
      <w:ind w:left="1080"/>
      <w:jc w:val="left"/>
    </w:pPr>
    <w:rPr>
      <w:rFonts w:asciiTheme="minorHAnsi" w:hAnsiTheme="minorHAnsi" w:cstheme="minorHAnsi"/>
      <w:szCs w:val="18"/>
    </w:rPr>
  </w:style>
  <w:style w:type="paragraph" w:styleId="Indholdsfortegnelse8">
    <w:name w:val="toc 8"/>
    <w:basedOn w:val="Normal"/>
    <w:next w:val="Normal"/>
    <w:autoRedefine/>
    <w:uiPriority w:val="39"/>
    <w:unhideWhenUsed/>
    <w:rsid w:val="0059359A"/>
    <w:pPr>
      <w:tabs>
        <w:tab w:val="clear" w:pos="851"/>
      </w:tabs>
      <w:ind w:left="1260"/>
      <w:jc w:val="left"/>
    </w:pPr>
    <w:rPr>
      <w:rFonts w:asciiTheme="minorHAnsi" w:hAnsiTheme="minorHAnsi" w:cstheme="minorHAnsi"/>
      <w:szCs w:val="18"/>
    </w:rPr>
  </w:style>
  <w:style w:type="paragraph" w:styleId="Indholdsfortegnelse9">
    <w:name w:val="toc 9"/>
    <w:basedOn w:val="Normal"/>
    <w:next w:val="Normal"/>
    <w:autoRedefine/>
    <w:uiPriority w:val="39"/>
    <w:unhideWhenUsed/>
    <w:rsid w:val="0059359A"/>
    <w:pPr>
      <w:tabs>
        <w:tab w:val="clear" w:pos="851"/>
      </w:tabs>
      <w:ind w:left="1440"/>
      <w:jc w:val="left"/>
    </w:pPr>
    <w:rPr>
      <w:rFonts w:asciiTheme="minorHAnsi" w:hAnsiTheme="minorHAnsi" w:cstheme="minorHAns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002838">
      <w:bodyDiv w:val="1"/>
      <w:marLeft w:val="0"/>
      <w:marRight w:val="0"/>
      <w:marTop w:val="0"/>
      <w:marBottom w:val="0"/>
      <w:divBdr>
        <w:top w:val="none" w:sz="0" w:space="0" w:color="auto"/>
        <w:left w:val="none" w:sz="0" w:space="0" w:color="auto"/>
        <w:bottom w:val="none" w:sz="0" w:space="0" w:color="auto"/>
        <w:right w:val="none" w:sz="0" w:space="0" w:color="auto"/>
      </w:divBdr>
    </w:div>
    <w:div w:id="908344895">
      <w:bodyDiv w:val="1"/>
      <w:marLeft w:val="0"/>
      <w:marRight w:val="0"/>
      <w:marTop w:val="0"/>
      <w:marBottom w:val="0"/>
      <w:divBdr>
        <w:top w:val="none" w:sz="0" w:space="0" w:color="auto"/>
        <w:left w:val="none" w:sz="0" w:space="0" w:color="auto"/>
        <w:bottom w:val="none" w:sz="0" w:space="0" w:color="auto"/>
        <w:right w:val="none" w:sz="0" w:space="0" w:color="auto"/>
      </w:divBdr>
    </w:div>
    <w:div w:id="1279483482">
      <w:bodyDiv w:val="1"/>
      <w:marLeft w:val="0"/>
      <w:marRight w:val="0"/>
      <w:marTop w:val="0"/>
      <w:marBottom w:val="0"/>
      <w:divBdr>
        <w:top w:val="none" w:sz="0" w:space="0" w:color="auto"/>
        <w:left w:val="none" w:sz="0" w:space="0" w:color="auto"/>
        <w:bottom w:val="none" w:sz="0" w:space="0" w:color="auto"/>
        <w:right w:val="none" w:sz="0" w:space="0" w:color="auto"/>
      </w:divBdr>
    </w:div>
    <w:div w:id="150123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tatilsynet.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t@datatilsynet.d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ABDK">
      <a:dk1>
        <a:sysClr val="windowText" lastClr="000000"/>
      </a:dk1>
      <a:lt1>
        <a:sysClr val="window" lastClr="FFFFFF"/>
      </a:lt1>
      <a:dk2>
        <a:srgbClr val="44546A"/>
      </a:dk2>
      <a:lt2>
        <a:srgbClr val="E7E6E6"/>
      </a:lt2>
      <a:accent1>
        <a:srgbClr val="002663"/>
      </a:accent1>
      <a:accent2>
        <a:srgbClr val="034EA2"/>
      </a:accent2>
      <a:accent3>
        <a:srgbClr val="007DC5"/>
      </a:accent3>
      <a:accent4>
        <a:srgbClr val="6DCFF6"/>
      </a:accent4>
      <a:accent5>
        <a:srgbClr val="6C3A77"/>
      </a:accent5>
      <a:accent6>
        <a:srgbClr val="5A8E22"/>
      </a:accent6>
      <a:hlink>
        <a:srgbClr val="034EA2"/>
      </a:hlink>
      <a:folHlink>
        <a:srgbClr val="6C3A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43664-F7B8-40CB-A0C6-BF9B8FEB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4371</Words>
  <Characters>26666</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Ransborg</dc:creator>
  <cp:keywords/>
  <dc:description/>
  <cp:lastModifiedBy>Kristina Strunge</cp:lastModifiedBy>
  <cp:revision>33</cp:revision>
  <cp:lastPrinted>2018-06-15T08:31:00Z</cp:lastPrinted>
  <dcterms:created xsi:type="dcterms:W3CDTF">2018-06-15T08:22:00Z</dcterms:created>
  <dcterms:modified xsi:type="dcterms:W3CDTF">2018-06-27T10:11:00Z</dcterms:modified>
</cp:coreProperties>
</file>